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93D" w:rsidRPr="0027017A" w:rsidRDefault="00106220">
      <w:pPr>
        <w:widowControl w:val="0"/>
        <w:ind w:firstLine="0"/>
        <w:jc w:val="center"/>
        <w:rPr>
          <w:rFonts w:ascii="PMingLiU" w:eastAsia="PMingLiU" w:hAnsi="PMingLiU" w:cs="PMingLiU"/>
          <w:b/>
          <w:bCs/>
          <w:color w:val="353535"/>
          <w:sz w:val="22"/>
          <w:szCs w:val="22"/>
          <w:lang w:eastAsia="zh-CN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  <w:lang w:eastAsia="zh-CN"/>
        </w:rPr>
        <w:t>第</w:t>
      </w:r>
      <w:r w:rsidRPr="0027017A">
        <w:rPr>
          <w:rFonts w:ascii="PMingLiU" w:eastAsia="SimSun" w:hAnsi="PMingLiU" w:cs="PMingLiU" w:hint="eastAsia"/>
          <w:b/>
          <w:bCs/>
          <w:sz w:val="22"/>
          <w:szCs w:val="22"/>
          <w:lang w:eastAsia="zh-CN"/>
        </w:rPr>
        <w:t>八</w:t>
      </w:r>
      <w:r w:rsidRPr="0027017A">
        <w:rPr>
          <w:rFonts w:ascii="PMingLiU" w:eastAsia="PMingLiU" w:hAnsi="PMingLiU" w:cs="PMingLiU"/>
          <w:b/>
          <w:bCs/>
          <w:sz w:val="22"/>
          <w:szCs w:val="22"/>
          <w:lang w:eastAsia="zh-CN"/>
        </w:rPr>
        <w:t>週</w:t>
      </w:r>
      <w:r w:rsidRPr="0027017A">
        <w:rPr>
          <w:rFonts w:ascii="PMingLiU" w:eastAsia="PMingLiU" w:hAnsi="PMingLiU" w:cs="PMingLiU"/>
          <w:b/>
          <w:bCs/>
          <w:sz w:val="22"/>
          <w:szCs w:val="22"/>
          <w:lang w:eastAsia="zh-CN"/>
        </w:rPr>
        <w:t xml:space="preserve">:  </w:t>
      </w:r>
      <w:r w:rsidRPr="0027017A">
        <w:rPr>
          <w:rFonts w:ascii="PMingLiU" w:eastAsia="PMingLiU" w:hAnsi="PMingLiU" w:cs="PMingLiU" w:hint="eastAsia"/>
          <w:b/>
          <w:bCs/>
          <w:color w:val="353535"/>
          <w:sz w:val="22"/>
          <w:szCs w:val="22"/>
          <w:lang w:eastAsia="zh-CN"/>
        </w:rPr>
        <w:t>先寻求神的国和祂的义</w:t>
      </w:r>
    </w:p>
    <w:p w:rsidR="004E293D" w:rsidRPr="0027017A" w:rsidRDefault="00106220">
      <w:pPr>
        <w:widowControl w:val="0"/>
        <w:ind w:left="270" w:hanging="270"/>
        <w:rPr>
          <w:rFonts w:ascii="PMingLiU" w:eastAsia="PMingLiU" w:hAnsi="PMingLiU" w:cs="PMingLiU"/>
          <w:bCs/>
          <w:color w:val="353535"/>
          <w:sz w:val="22"/>
          <w:szCs w:val="22"/>
        </w:rPr>
      </w:pPr>
      <w:r w:rsidRPr="0027017A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壹</w:t>
      </w:r>
      <w:r w:rsidRPr="0027017A">
        <w:rPr>
          <w:rFonts w:ascii="PMingLiU" w:eastAsia="PMingLiU" w:hAnsi="PMingLiU" w:cs="PMingLiU" w:hint="eastAsia"/>
          <w:bCs/>
          <w:color w:val="353535"/>
          <w:sz w:val="22"/>
          <w:szCs w:val="22"/>
        </w:rPr>
        <w:t xml:space="preserve"> </w:t>
      </w:r>
      <w:r w:rsidRPr="0027017A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父的國是今天諸天之國的實際，就是今天召會生活的實際，也是來世諸天之國的實現－太五</w:t>
      </w:r>
      <w:r w:rsidRPr="0027017A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3</w:t>
      </w:r>
      <w:r w:rsidRPr="0027017A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，十三</w:t>
      </w:r>
      <w:r w:rsidRPr="0027017A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43</w:t>
      </w:r>
      <w:r w:rsidRPr="0027017A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：</w:t>
      </w:r>
    </w:p>
    <w:p w:rsidR="004E293D" w:rsidRPr="0027017A" w:rsidRDefault="00106220">
      <w:pPr>
        <w:widowControl w:val="0"/>
        <w:ind w:left="270" w:hanging="270"/>
        <w:rPr>
          <w:rFonts w:ascii="PMingLiU" w:eastAsia="PMingLiU" w:hAnsi="PMingLiU" w:cs="PMingLiU"/>
          <w:b/>
          <w:bCs/>
          <w:sz w:val="22"/>
          <w:szCs w:val="22"/>
        </w:rPr>
      </w:pPr>
      <w:r w:rsidRPr="0027017A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貳</w:t>
      </w:r>
      <w:r w:rsidRPr="0027017A">
        <w:rPr>
          <w:rFonts w:ascii="PMingLiU" w:eastAsia="PMingLiU" w:hAnsi="PMingLiU" w:cs="PMingLiU" w:hint="eastAsia"/>
          <w:bCs/>
          <w:color w:val="353535"/>
          <w:sz w:val="22"/>
          <w:szCs w:val="22"/>
        </w:rPr>
        <w:t xml:space="preserve"> </w:t>
      </w:r>
      <w:r w:rsidRPr="0027017A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父的義乃是因遵行國度新律法而顯出的義（太五</w:t>
      </w:r>
      <w:r w:rsidRPr="0027017A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20</w:t>
      </w:r>
      <w:r w:rsidRPr="0027017A">
        <w:rPr>
          <w:rFonts w:ascii="PMingLiU" w:eastAsia="PMingLiU" w:hAnsi="PMingLiU" w:cs="PMingLiU" w:hint="eastAsia"/>
          <w:bCs/>
          <w:color w:val="353535"/>
          <w:sz w:val="22"/>
          <w:szCs w:val="22"/>
        </w:rPr>
        <w:t>）；這義就是國度子民所活出的基督：</w:t>
      </w:r>
      <w:r w:rsidRPr="0027017A">
        <w:rPr>
          <w:rFonts w:ascii="PMingLiU" w:eastAsia="PMingLiU" w:hAnsi="PMingLiU" w:cs="PMingLiU"/>
          <w:b/>
          <w:bCs/>
          <w:sz w:val="22"/>
          <w:szCs w:val="22"/>
        </w:rPr>
        <w:tab/>
      </w:r>
      <w:r w:rsidRPr="0027017A">
        <w:rPr>
          <w:rFonts w:ascii="PMingLiU" w:eastAsia="PMingLiU" w:hAnsi="PMingLiU" w:cs="PMingLiU"/>
          <w:b/>
          <w:bCs/>
          <w:sz w:val="22"/>
          <w:szCs w:val="22"/>
        </w:rPr>
        <w:t xml:space="preserve">　　　　　　　　　　</w:t>
      </w:r>
      <w:r w:rsidR="004E293D" w:rsidRPr="0027017A">
        <w:rPr>
          <w:rFonts w:ascii="PMingLiU" w:eastAsia="PMingLiU" w:hAnsi="PMingLiU" w:cs="PMingLiU"/>
          <w:b/>
          <w:bCs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8.5pt;margin-top:0;width:1pt;height:1pt;rotation:180;flip:x;z-index:251659264;mso-position-horizontal-relative:text;mso-position-vertical-relative:text;mso-width-relative:page;mso-height-relative:page" o:gfxdata="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9lSiY0wAAAAQBAAAPAAAAAAAAAAEAIAAAACIAAABkcnMvZG93bnJl&#10;di54bWxQSwECFAAUAAAACACHTuJAh/EVcnQCAADbBAAADgAAAAAAAAABACAAAAAiAQAAZHJzL2Uy&#10;b0RvYy54bWxQSwUGAAAAAAYABgBZAQAACAYAAAAA&#10;" filled="t" strokeweight="1pt">
            <v:stroke startarrowwidth="narrow" startarrowlength="short" endarrowwidth="narrow" endarrowlength="short"/>
          </v:shape>
        </w:pict>
      </w:r>
    </w:p>
    <w:p w:rsidR="0027017A" w:rsidRPr="0027017A" w:rsidRDefault="00106220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----------------------------------------------------------------</w:t>
      </w:r>
      <w:r w:rsidRPr="0027017A">
        <w:rPr>
          <w:rFonts w:ascii="PMingLiU" w:eastAsia="PMingLiU" w:hAnsi="PMingLiU" w:cs="PMingLiU"/>
          <w:b/>
          <w:bCs/>
          <w:sz w:val="22"/>
          <w:szCs w:val="22"/>
        </w:rPr>
        <w:br/>
      </w:r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 xml:space="preserve">週一　</w:t>
      </w:r>
      <w:r w:rsidRPr="0027017A">
        <w:rPr>
          <w:rFonts w:ascii="PMingLiU" w:eastAsia="SimSun" w:hAnsi="PMingLiU" w:cs="PMingLiU" w:hint="eastAsia"/>
          <w:b/>
          <w:bCs/>
          <w:sz w:val="22"/>
          <w:szCs w:val="22"/>
        </w:rPr>
        <w:t>4</w:t>
      </w:r>
      <w:r w:rsidRPr="0027017A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Pr="0027017A">
        <w:rPr>
          <w:rFonts w:ascii="PMingLiU" w:eastAsia="PMingLiU" w:hAnsi="PMingLiU" w:cs="PMingLiU" w:hint="eastAsia"/>
          <w:b/>
          <w:bCs/>
          <w:sz w:val="22"/>
          <w:szCs w:val="22"/>
        </w:rPr>
        <w:t>6</w:t>
      </w:r>
      <w:r w:rsidRPr="0027017A">
        <w:rPr>
          <w:rFonts w:ascii="PMingLiU" w:eastAsia="PMingLiU" w:hAnsi="PMingLiU" w:cs="PMingLiU"/>
          <w:b/>
          <w:bCs/>
          <w:sz w:val="22"/>
          <w:szCs w:val="22"/>
        </w:rPr>
        <w:t xml:space="preserve">　　　　　　　　　　　</w:t>
      </w: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/>
          <w:b/>
          <w:bCs/>
          <w:sz w:val="22"/>
          <w:szCs w:val="22"/>
        </w:rPr>
        <w:t>禱讀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馬太福音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6:19-20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19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不要為自己積蓄財寶在地上，地上有蟲蛀、鏽蝕，也有賊挖洞偷竊；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20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只要為自己積蓄財寶在天上，天上沒有蟲蛀、鏽蝕，也沒有賊挖洞偷竊。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馬太福音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5:3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3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靈裡貧窮的人有福了，因為諸天的國是他們的。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馬太福音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13:43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43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那時，義人在他們父的國裡，要發光如同太陽。有耳可聽的，就應當聽。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希伯來書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13:5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5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你們生活為人不可貪愛錢財，要以現有的為足；因為主曾說，“我絕不撇下你，也絕不丟棄你。”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提摩太前書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6:10-11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10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因為貪財是萬惡之根，有人貪戀錢財，就受迷惑，離棄了信仰，用許多苦痛把自己刺透了。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11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但你這屬神的人阿，要逃避這些事，竭力追求公義、敬虔、信、愛、忍耐、溫柔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提摩太後書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3:2-3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因為那時人要成為愛自己者、愛錢財者、自誇者、狂傲的、毀謗者、違背父母的、忘恩負義的、不聖的、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3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無親情的、不解怨的、好說讒言者、不能自約的、性情兇暴的、不愛良善者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。</w:t>
      </w:r>
    </w:p>
    <w:p w:rsidR="0027017A" w:rsidRPr="0027017A" w:rsidRDefault="0027017A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</w:p>
    <w:tbl>
      <w:tblPr>
        <w:tblStyle w:val="Style10"/>
        <w:tblW w:w="4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564"/>
        <w:gridCol w:w="3423"/>
      </w:tblGrid>
      <w:tr w:rsidR="004E293D" w:rsidRPr="0027017A" w:rsidTr="0027017A">
        <w:trPr>
          <w:trHeight w:val="512"/>
          <w:jc w:val="center"/>
        </w:trPr>
        <w:tc>
          <w:tcPr>
            <w:tcW w:w="1564" w:type="dxa"/>
            <w:tcBorders>
              <w:right w:val="single" w:sz="4" w:space="0" w:color="000000"/>
            </w:tcBorders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left="296" w:right="-112" w:hanging="10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4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left="296" w:hanging="10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27017A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馬太福音五至七章極重要的</w:t>
            </w:r>
            <w:r w:rsidRPr="0027017A"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  <w:t>方面</w:t>
            </w:r>
          </w:p>
          <w:p w:rsidR="004E293D" w:rsidRPr="0027017A" w:rsidRDefault="0027017A" w:rsidP="0027017A">
            <w:pPr>
              <w:widowControl w:val="0"/>
              <w:spacing w:line="270" w:lineRule="auto"/>
              <w:ind w:firstLine="0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lastRenderedPageBreak/>
              <w:t xml:space="preserve">     </w:t>
            </w:r>
            <w:r w:rsidR="00106220"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第</w:t>
            </w:r>
            <w:r w:rsidR="00106220" w:rsidRPr="0027017A">
              <w:rPr>
                <w:rFonts w:ascii="PMingLiU" w:eastAsia="SimSun" w:hAnsi="PMingLiU" w:cs="PMingLiU" w:hint="eastAsia"/>
                <w:bCs/>
                <w:sz w:val="22"/>
                <w:szCs w:val="22"/>
                <w:lang w:eastAsia="zh-CN"/>
              </w:rPr>
              <w:t>八</w:t>
            </w:r>
            <w:r w:rsidR="00106220"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週</w:t>
            </w:r>
            <w:r w:rsidR="00106220"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</w:t>
            </w:r>
            <w:r w:rsidR="00106220"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週一</w:t>
            </w:r>
          </w:p>
        </w:tc>
      </w:tr>
    </w:tbl>
    <w:p w:rsidR="0027017A" w:rsidRPr="0027017A" w:rsidRDefault="0027017A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bookmarkStart w:id="0" w:name="_p29shdxr0bcr" w:colFirst="0" w:colLast="0"/>
      <w:bookmarkEnd w:id="0"/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SimSun" w:hAnsi="PMingLiU" w:cs="PMingLiU"/>
          <w:b/>
          <w:bCs/>
          <w:sz w:val="22"/>
          <w:szCs w:val="22"/>
          <w:lang w:eastAsia="zh-CN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 xml:space="preserve">週二　</w:t>
      </w:r>
      <w:r w:rsidRPr="0027017A">
        <w:rPr>
          <w:rFonts w:ascii="PMingLiU" w:eastAsia="SimSun" w:hAnsi="PMingLiU" w:cs="PMingLiU" w:hint="eastAsia"/>
          <w:b/>
          <w:bCs/>
          <w:sz w:val="22"/>
          <w:szCs w:val="22"/>
          <w:lang w:eastAsia="zh-CN"/>
        </w:rPr>
        <w:t>4</w:t>
      </w:r>
      <w:r w:rsidRPr="0027017A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Pr="0027017A">
        <w:rPr>
          <w:rFonts w:ascii="PMingLiU" w:eastAsia="SimSun" w:hAnsi="PMingLiU" w:cs="PMingLiU" w:hint="eastAsia"/>
          <w:b/>
          <w:bCs/>
          <w:sz w:val="22"/>
          <w:szCs w:val="22"/>
          <w:lang w:eastAsia="zh-CN"/>
        </w:rPr>
        <w:t>7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馬太福音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6:25-26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25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所以我告訴你們，不要為生命憂慮，喫甚麼，喝甚麼；也不要為身體憂慮，穿甚麼。生命不勝於食物麼？身體不勝於衣服麼？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26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你們看天空的飛鳥，牠們既不種，也不收，又不收積在倉裡，你們的天父尚且養活牠們。你們不比牠們貴重麼？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腓立</w:t>
      </w:r>
      <w:bookmarkStart w:id="1" w:name="_GoBack"/>
      <w:bookmarkEnd w:id="1"/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比書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4:6-7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6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應當一無罣慮，只要凡事藉著禱告、祈求，帶著感謝，將你們所要的告訴神；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7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神那超越人所能理解的平安，必在基督耶穌裡，保衛你們的心懷意念。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彼得前書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5:7-9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7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你們要將一切的憂慮卸給神，因為祂顧念你們。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8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務要謹守、儆醒。你們的對頭魔鬼，如同吼叫的獅子，遍地遊行，尋找可吞喫的人；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9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你們要抵擋他，要在信上堅固，知道你們在世上的眾弟兄，也是遭遇同樣的苦難</w:t>
      </w:r>
      <w:r w:rsidRPr="0027017A">
        <w:rPr>
          <w:rFonts w:ascii="PMingLiU" w:eastAsia="PMingLiU" w:hAnsi="PMingLiU" w:cs="PMingLiU" w:hint="eastAsia"/>
          <w:sz w:val="22"/>
          <w:szCs w:val="22"/>
        </w:rPr>
        <w:t>。</w:t>
      </w:r>
    </w:p>
    <w:p w:rsidR="0027017A" w:rsidRPr="0027017A" w:rsidRDefault="0027017A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</w:p>
    <w:tbl>
      <w:tblPr>
        <w:tblStyle w:val="Style11"/>
        <w:tblW w:w="47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256"/>
        <w:gridCol w:w="3475"/>
      </w:tblGrid>
      <w:tr w:rsidR="004E293D" w:rsidRPr="0027017A" w:rsidTr="0027017A">
        <w:trPr>
          <w:trHeight w:val="467"/>
          <w:jc w:val="center"/>
        </w:trPr>
        <w:tc>
          <w:tcPr>
            <w:tcW w:w="1256" w:type="dxa"/>
            <w:tcBorders>
              <w:right w:val="single" w:sz="4" w:space="0" w:color="000000"/>
            </w:tcBorders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hanging="2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4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27017A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馬太福音五至七章極重要的</w:t>
            </w:r>
            <w:r w:rsidRPr="0027017A"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  <w:t>方面</w:t>
            </w:r>
          </w:p>
          <w:p w:rsidR="004E293D" w:rsidRPr="0027017A" w:rsidRDefault="00106220">
            <w:pPr>
              <w:widowControl w:val="0"/>
              <w:spacing w:line="270" w:lineRule="auto"/>
              <w:ind w:hanging="2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第</w:t>
            </w:r>
            <w:r w:rsidRPr="0027017A">
              <w:rPr>
                <w:rFonts w:ascii="PMingLiU" w:eastAsia="SimSun" w:hAnsi="PMingLiU" w:cs="PMingLiU" w:hint="eastAsia"/>
                <w:bCs/>
                <w:sz w:val="22"/>
                <w:szCs w:val="22"/>
                <w:lang w:eastAsia="zh-CN"/>
              </w:rPr>
              <w:t>八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週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週二</w:t>
            </w:r>
          </w:p>
        </w:tc>
      </w:tr>
    </w:tbl>
    <w:p w:rsidR="0027017A" w:rsidRPr="0027017A" w:rsidRDefault="0027017A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SimSun" w:hAnsi="PMingLiU" w:cs="PMingLiU"/>
          <w:b/>
          <w:bCs/>
          <w:color w:val="000000"/>
          <w:sz w:val="22"/>
          <w:szCs w:val="22"/>
          <w:lang w:eastAsia="zh-CN"/>
        </w:rPr>
      </w:pPr>
      <w:r w:rsidRPr="0027017A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週三　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CN"/>
        </w:rPr>
        <w:t>4</w:t>
      </w:r>
      <w:r w:rsidRPr="0027017A">
        <w:rPr>
          <w:rFonts w:ascii="PMingLiU" w:eastAsia="PMingLiU" w:hAnsi="PMingLiU" w:cs="PMingLiU"/>
          <w:b/>
          <w:bCs/>
          <w:color w:val="000000"/>
          <w:sz w:val="22"/>
          <w:szCs w:val="22"/>
        </w:rPr>
        <w:t>/</w:t>
      </w:r>
      <w:r w:rsidRPr="0027017A">
        <w:rPr>
          <w:rFonts w:ascii="PMingLiU" w:eastAsia="SimSun" w:hAnsi="PMingLiU" w:cs="PMingLiU" w:hint="eastAsia"/>
          <w:b/>
          <w:bCs/>
          <w:color w:val="000000"/>
          <w:sz w:val="22"/>
          <w:szCs w:val="22"/>
          <w:lang w:eastAsia="zh-CN"/>
        </w:rPr>
        <w:t>8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馬太福音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6:32-34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32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因為這一切都是外邦人所急切尋求的，你們的天父原知道你們需要這一切。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33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但你們要先尋求祂的國和祂的義，這一切就都要加給你們了。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34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所以你們不要為明天憂慮，因為明天自有明天的憂慮，一天的難處一天當就彀了。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路加福音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12:22-25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22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耶穌又對門徒說，所以我告訴你們，不要為生命憂慮，喫甚麼，也不要為身體憂慮，穿甚麼。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23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因為生命勝於食物，身體勝於衣服。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lastRenderedPageBreak/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24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你們想烏鴉，牠們既不種，也不收，沒有倉，也沒有庫，神尚且養活牠們。你們比飛鳥貴重多了。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25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你們中間誰能因憂慮使自己的身量多加一肘？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以弗所書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1:3-4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3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我們主耶穌基督的神與父，是當受頌讚的，祂在基督裡，曾用諸天界裡各樣屬靈的福分，祝福了我們；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4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就如祂在創立世界以前，在基督裡揀選了我們，使我們在愛裡，在祂面前，成為聖別、沒有瑕疵；</w:t>
      </w:r>
      <w:r w:rsidRPr="0027017A">
        <w:rPr>
          <w:rFonts w:ascii="PMingLiU" w:eastAsia="PMingLiU" w:hAnsi="PMingLiU" w:cs="PMingLiU" w:hint="eastAsia"/>
          <w:bCs/>
          <w:sz w:val="22"/>
          <w:szCs w:val="22"/>
        </w:rPr>
        <w:t>。</w:t>
      </w:r>
    </w:p>
    <w:p w:rsidR="0027017A" w:rsidRPr="0027017A" w:rsidRDefault="0027017A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</w:p>
    <w:tbl>
      <w:tblPr>
        <w:tblStyle w:val="Style12"/>
        <w:tblW w:w="4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287"/>
        <w:gridCol w:w="3495"/>
      </w:tblGrid>
      <w:tr w:rsidR="004E293D" w:rsidRPr="0027017A" w:rsidTr="00106220">
        <w:trPr>
          <w:trHeight w:val="467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bookmarkStart w:id="2" w:name="_lkcmjmt5wkma" w:colFirst="0" w:colLast="0"/>
            <w:bookmarkEnd w:id="2"/>
            <w:r w:rsidRPr="0027017A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馬太福音五至七章極重要的</w:t>
            </w:r>
            <w:r w:rsidRPr="0027017A"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  <w:t>方面</w:t>
            </w:r>
          </w:p>
          <w:p w:rsidR="004E293D" w:rsidRPr="0027017A" w:rsidRDefault="00106220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第</w:t>
            </w:r>
            <w:r w:rsidRPr="0027017A">
              <w:rPr>
                <w:rFonts w:ascii="PMingLiU" w:eastAsia="SimSun" w:hAnsi="PMingLiU" w:cs="PMingLiU" w:hint="eastAsia"/>
                <w:bCs/>
                <w:sz w:val="22"/>
                <w:szCs w:val="22"/>
                <w:lang w:eastAsia="zh-CN"/>
              </w:rPr>
              <w:t>八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週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週三</w:t>
            </w:r>
          </w:p>
        </w:tc>
      </w:tr>
    </w:tbl>
    <w:p w:rsidR="0027017A" w:rsidRPr="0027017A" w:rsidRDefault="0027017A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</w:p>
    <w:p w:rsidR="004E293D" w:rsidRPr="0027017A" w:rsidRDefault="00106220">
      <w:pPr>
        <w:widowControl w:val="0"/>
        <w:ind w:firstLine="0"/>
        <w:rPr>
          <w:rFonts w:ascii="PMingLiU" w:eastAsia="SimSun" w:hAnsi="PMingLiU" w:cs="PMingLiU"/>
          <w:b/>
          <w:bCs/>
          <w:color w:val="000000"/>
          <w:sz w:val="22"/>
          <w:szCs w:val="22"/>
          <w:lang w:eastAsia="zh-CN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週四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   4/</w:t>
      </w:r>
      <w:r w:rsidRPr="0027017A">
        <w:rPr>
          <w:rFonts w:ascii="PMingLiU" w:eastAsia="SimSun" w:hAnsi="PMingLiU" w:cs="PMingLiU" w:hint="eastAsia"/>
          <w:b/>
          <w:bCs/>
          <w:color w:val="000000"/>
          <w:sz w:val="22"/>
          <w:szCs w:val="22"/>
          <w:lang w:eastAsia="zh-CN"/>
        </w:rPr>
        <w:t>9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馬太福音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6:33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33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但你們要先尋求祂的國和祂的義，這一切就都要加給你們了。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哥林多後書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5:21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21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神使那不知罪的，替我們成為罪，好叫我們在祂裡面成為神的義。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馬太福音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5:20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20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我告訴你們，你們的義，若不超過經學家和法利賽人的義，絕不能進諸天的國。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以弗所書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4:22-24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22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在從前的生活樣式上，脫去了舊人，這舊人是照著那迷惑的情慾敗壞的；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23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而在你們心思的靈裡得以更新，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24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並且穿上了新人，這新人是照著神，在那實際的義和聖中所創造的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。</w:t>
      </w:r>
    </w:p>
    <w:p w:rsidR="0027017A" w:rsidRPr="0027017A" w:rsidRDefault="0027017A">
      <w:pPr>
        <w:widowControl w:val="0"/>
        <w:ind w:firstLine="0"/>
        <w:rPr>
          <w:rFonts w:ascii="PMingLiU" w:eastAsia="PMingLiU" w:hAnsi="PMingLiU"/>
          <w:bCs/>
          <w:color w:val="000000"/>
          <w:sz w:val="22"/>
          <w:szCs w:val="22"/>
        </w:rPr>
      </w:pPr>
    </w:p>
    <w:tbl>
      <w:tblPr>
        <w:tblStyle w:val="Style13"/>
        <w:tblW w:w="46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228"/>
        <w:gridCol w:w="3447"/>
      </w:tblGrid>
      <w:tr w:rsidR="004E293D" w:rsidRPr="0027017A" w:rsidTr="0027017A">
        <w:trPr>
          <w:trHeight w:val="431"/>
          <w:jc w:val="center"/>
        </w:trPr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bookmarkStart w:id="3" w:name="_9jeitf9uiwp5" w:colFirst="0" w:colLast="0"/>
            <w:bookmarkEnd w:id="3"/>
            <w:r w:rsidRPr="0027017A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馬太福音五至七章極重要的</w:t>
            </w:r>
            <w:r w:rsidRPr="0027017A"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  <w:t>方面</w:t>
            </w:r>
          </w:p>
          <w:p w:rsidR="004E293D" w:rsidRPr="0027017A" w:rsidRDefault="00106220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第</w:t>
            </w:r>
            <w:r w:rsidRPr="0027017A">
              <w:rPr>
                <w:rFonts w:ascii="PMingLiU" w:eastAsia="SimSun" w:hAnsi="PMingLiU" w:cs="PMingLiU" w:hint="eastAsia"/>
                <w:bCs/>
                <w:sz w:val="22"/>
                <w:szCs w:val="22"/>
                <w:lang w:eastAsia="zh-CN"/>
              </w:rPr>
              <w:t>八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週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週四</w:t>
            </w:r>
          </w:p>
        </w:tc>
      </w:tr>
    </w:tbl>
    <w:p w:rsidR="0027017A" w:rsidRDefault="0027017A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bookmarkStart w:id="4" w:name="_4bnxrwi83snb" w:colFirst="0" w:colLast="0"/>
      <w:bookmarkEnd w:id="4"/>
    </w:p>
    <w:p w:rsidR="0027017A" w:rsidRDefault="0027017A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</w:p>
    <w:p w:rsidR="00106220" w:rsidRDefault="00106220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SimSun" w:hAnsi="PMingLiU" w:cs="PMingLiU"/>
          <w:b/>
          <w:bCs/>
          <w:sz w:val="22"/>
          <w:szCs w:val="22"/>
          <w:lang w:eastAsia="zh-CN"/>
        </w:rPr>
      </w:pPr>
      <w:r w:rsidRPr="0027017A">
        <w:rPr>
          <w:rFonts w:ascii="PMingLiU" w:eastAsia="PMingLiU" w:hAnsi="PMingLiU" w:cs="PMingLiU"/>
          <w:b/>
          <w:bCs/>
          <w:color w:val="000000"/>
          <w:sz w:val="22"/>
          <w:szCs w:val="22"/>
        </w:rPr>
        <w:lastRenderedPageBreak/>
        <w:t>週</w:t>
      </w:r>
      <w:r w:rsidRPr="0027017A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五　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CN"/>
        </w:rPr>
        <w:t>4</w:t>
      </w:r>
      <w:r w:rsidRPr="0027017A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Pr="0027017A">
        <w:rPr>
          <w:rFonts w:ascii="PMingLiU" w:eastAsia="SimSun" w:hAnsi="PMingLiU" w:cs="PMingLiU" w:hint="eastAsia"/>
          <w:b/>
          <w:bCs/>
          <w:sz w:val="22"/>
          <w:szCs w:val="22"/>
          <w:lang w:eastAsia="zh-CN"/>
        </w:rPr>
        <w:t>10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腓立比書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3:9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9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並且給人看出我是在祂裡面，不是有自己那本於律法的義，乃是有那藉著信基督而有的義，就是那基於信、本於神的義，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哥林多前書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1:30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30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但你們得在基督耶穌裡，是出於神，這基督成了從神給我們的智慧：公義、聖別和救贖，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詩篇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89:14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14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公義和公平，是你寶座的根基；慈愛和真實，行在你面前。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羅馬書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3:24-26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24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但因神的恩典，藉著在基督耶穌裡的救贖，就白白的得稱義。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25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神擺出基督耶穌作平息處，是憑著祂的血，藉著人的信，為要在神以寬容越過人先時所犯的罪上，顯示祂的義；</w:t>
      </w:r>
    </w:p>
    <w:p w:rsidR="004E293D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26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為著在今時顯示祂的義，使祂能是義的，也能稱那以信耶穌為本的人為義。</w:t>
      </w:r>
    </w:p>
    <w:p w:rsidR="0027017A" w:rsidRPr="0027017A" w:rsidRDefault="0027017A">
      <w:pPr>
        <w:widowControl w:val="0"/>
        <w:ind w:firstLine="0"/>
        <w:rPr>
          <w:rFonts w:ascii="PMingLiU" w:eastAsia="PMingLiU" w:hAnsi="PMingLiU"/>
          <w:color w:val="000000"/>
          <w:sz w:val="22"/>
          <w:szCs w:val="22"/>
        </w:rPr>
      </w:pPr>
    </w:p>
    <w:tbl>
      <w:tblPr>
        <w:tblStyle w:val="Style14"/>
        <w:tblW w:w="47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238"/>
        <w:gridCol w:w="3520"/>
      </w:tblGrid>
      <w:tr w:rsidR="004E293D" w:rsidRPr="0027017A">
        <w:trPr>
          <w:trHeight w:val="503"/>
          <w:jc w:val="center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27017A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馬太福音五至七章極重要的</w:t>
            </w:r>
            <w:r w:rsidRPr="0027017A"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  <w:t>方面</w:t>
            </w:r>
          </w:p>
          <w:p w:rsidR="004E293D" w:rsidRPr="0027017A" w:rsidRDefault="00106220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第</w:t>
            </w:r>
            <w:r w:rsidRPr="0027017A">
              <w:rPr>
                <w:rFonts w:ascii="PMingLiU" w:eastAsia="SimSun" w:hAnsi="PMingLiU" w:cs="PMingLiU" w:hint="eastAsia"/>
                <w:bCs/>
                <w:sz w:val="22"/>
                <w:szCs w:val="22"/>
                <w:lang w:eastAsia="zh-CN"/>
              </w:rPr>
              <w:t>八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週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週五</w:t>
            </w:r>
          </w:p>
        </w:tc>
      </w:tr>
    </w:tbl>
    <w:p w:rsidR="0027017A" w:rsidRDefault="0027017A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bookmarkStart w:id="5" w:name="_tqc8mtcfd03s" w:colFirst="0" w:colLast="0"/>
      <w:bookmarkEnd w:id="5"/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SimSun" w:hAnsi="PMingLiU" w:cs="PMingLiU"/>
          <w:b/>
          <w:bCs/>
          <w:sz w:val="22"/>
          <w:szCs w:val="22"/>
          <w:lang w:eastAsia="zh-CN"/>
        </w:rPr>
      </w:pPr>
      <w:r w:rsidRPr="0027017A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週六　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CN"/>
        </w:rPr>
        <w:t>4</w:t>
      </w:r>
      <w:r w:rsidRPr="0027017A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Pr="0027017A">
        <w:rPr>
          <w:rFonts w:ascii="PMingLiU" w:eastAsia="SimSun" w:hAnsi="PMingLiU" w:cs="PMingLiU" w:hint="eastAsia"/>
          <w:b/>
          <w:bCs/>
          <w:sz w:val="22"/>
          <w:szCs w:val="22"/>
          <w:lang w:eastAsia="zh-CN"/>
        </w:rPr>
        <w:t>11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提摩太後書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4:8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8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從此以後，有公義的冠冕為我存留，就是主，那公義的審判者，在那日要賞賜我的；不但賞賜我，也賞賜凡愛祂顯現的人。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哥林多前書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9:25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25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凡較力爭勝的，諸事都有節制；他們不過是要得能壞的華冠，我們卻是要得不能壞的華冠。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馬太福音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16:27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27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因為人子要在祂父的榮耀裡，同著眾天使來臨，那時祂要照各人的行為報應各人。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啟示錄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22:12-14</w:t>
      </w:r>
    </w:p>
    <w:p w:rsidR="004E293D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12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看哪，我必快來！賞罰在我，我要照各人所行的報應他。</w:t>
      </w:r>
    </w:p>
    <w:p w:rsidR="00106220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lastRenderedPageBreak/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13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我是阿拉法，我是俄梅嘎；我是首先的，我是末後的；我是初，我是終。</w:t>
      </w:r>
    </w:p>
    <w:p w:rsidR="004E293D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14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那些洗淨自己袍子的有福了，可得權柄到生命樹那裡，也能從門進城。</w:t>
      </w:r>
    </w:p>
    <w:p w:rsidR="0027017A" w:rsidRPr="0027017A" w:rsidRDefault="0027017A">
      <w:pPr>
        <w:widowControl w:val="0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</w:p>
    <w:tbl>
      <w:tblPr>
        <w:tblStyle w:val="Style15"/>
        <w:tblW w:w="481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316"/>
        <w:gridCol w:w="3495"/>
      </w:tblGrid>
      <w:tr w:rsidR="004E293D" w:rsidRPr="0027017A" w:rsidTr="00106220">
        <w:trPr>
          <w:trHeight w:val="449"/>
          <w:jc w:val="center"/>
        </w:trPr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27017A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馬太福音五至七章極重要的</w:t>
            </w:r>
            <w:r w:rsidRPr="0027017A"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  <w:t>方面</w:t>
            </w:r>
          </w:p>
          <w:p w:rsidR="004E293D" w:rsidRPr="0027017A" w:rsidRDefault="00106220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第</w:t>
            </w:r>
            <w:r w:rsidRPr="0027017A">
              <w:rPr>
                <w:rFonts w:ascii="PMingLiU" w:eastAsia="SimSun" w:hAnsi="PMingLiU" w:cs="PMingLiU" w:hint="eastAsia"/>
                <w:bCs/>
                <w:sz w:val="22"/>
                <w:szCs w:val="22"/>
                <w:lang w:eastAsia="zh-CN"/>
              </w:rPr>
              <w:t>八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週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</w:t>
            </w: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週六</w:t>
            </w:r>
          </w:p>
        </w:tc>
      </w:tr>
    </w:tbl>
    <w:p w:rsidR="0027017A" w:rsidRDefault="0027017A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color w:val="000000"/>
          <w:sz w:val="22"/>
          <w:szCs w:val="22"/>
        </w:rPr>
        <w:t>主日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4</w:t>
      </w:r>
      <w:r w:rsidRPr="0027017A">
        <w:rPr>
          <w:rFonts w:ascii="PMingLiU" w:eastAsia="PMingLiU" w:hAnsi="PMingLiU" w:cs="PMingLiU"/>
          <w:b/>
          <w:bCs/>
          <w:color w:val="000000"/>
          <w:sz w:val="22"/>
          <w:szCs w:val="22"/>
        </w:rPr>
        <w:t>/</w:t>
      </w:r>
      <w:r w:rsidRPr="0027017A">
        <w:rPr>
          <w:rFonts w:ascii="PMingLiU" w:eastAsia="SimSun" w:hAnsi="PMingLiU" w:cs="PMingLiU" w:hint="eastAsia"/>
          <w:b/>
          <w:bCs/>
          <w:color w:val="000000"/>
          <w:sz w:val="22"/>
          <w:szCs w:val="22"/>
        </w:rPr>
        <w:t>12</w:t>
      </w:r>
      <w:r w:rsidRPr="0027017A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　哈利路亞</w:t>
      </w:r>
      <w:r w:rsidRPr="0027017A">
        <w:rPr>
          <w:rFonts w:ascii="PMingLiU" w:eastAsia="PMingLiU" w:hAnsi="PMingLiU" w:cs="PMingLiU"/>
          <w:b/>
          <w:bCs/>
          <w:color w:val="000000"/>
          <w:sz w:val="22"/>
          <w:szCs w:val="22"/>
        </w:rPr>
        <w:t>,</w:t>
      </w:r>
      <w:r w:rsidRPr="0027017A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　榮耀歸主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彼得後書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1:1-11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1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耶穌基督的奴僕和使徒西門彼得，寫信給那些因我們的神和救主，耶穌基督的義，與我們分得同樣寶貴之信的人：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2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願恩典與平安，因你們充分認識神和我們的主耶穌，繁增的歸與你們。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3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神的神能，藉著我們充分認識那用祂自己的榮耀和美德呼召我們的，已將一切關於生命和敬虔的事賜給我們。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4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藉這榮耀和美德，祂已將又寶貴又極大的應許賜給我們，叫你們既逃離世上從情慾來的敗壞，就藉著這些應許，得有分於神的性情。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5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正因這緣故，你們要分外殷勤，在你們的信上，充足的供應美德，在美德上供應知識，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6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在知識上供應節制，在節制上供應忍耐，在忍耐上供應敬虔，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7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在敬虔上供應弟兄相愛，在弟兄相愛上供應愛。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*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8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因為這幾樣存在你們裡面，且不斷增多，就必將你們構成非閒懶不結果子的，以致充分的認識我們的主耶穌基督。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9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那沒有這幾樣的，就是眼瞎、近視，忘了他舊日的罪已經得了潔淨。</w:t>
      </w:r>
    </w:p>
    <w:p w:rsidR="004E293D" w:rsidRPr="0027017A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10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所以弟兄們，應當更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加殷勤，使你們所蒙的呼召和揀選堅定不移；你們行這幾樣，就永不失腳。</w:t>
      </w:r>
    </w:p>
    <w:p w:rsidR="004E293D" w:rsidRDefault="00106220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 xml:space="preserve">11 </w:t>
      </w:r>
      <w:r w:rsidRPr="0027017A">
        <w:rPr>
          <w:rFonts w:ascii="PMingLiU" w:eastAsia="PMingLiU" w:hAnsi="PMingLiU" w:cs="PMingLiU" w:hint="eastAsia"/>
          <w:color w:val="000000"/>
          <w:sz w:val="22"/>
          <w:szCs w:val="22"/>
        </w:rPr>
        <w:t>這樣，你們就必得著豐富充足的供應，以進入我們主和救主耶穌基督永遠的國。</w:t>
      </w:r>
    </w:p>
    <w:p w:rsidR="0027017A" w:rsidRDefault="0027017A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</w:p>
    <w:p w:rsidR="0027017A" w:rsidRDefault="0027017A">
      <w:pPr>
        <w:widowControl w:val="0"/>
        <w:ind w:firstLine="0"/>
        <w:rPr>
          <w:rFonts w:ascii="PMingLiU" w:eastAsia="PMingLiU" w:hAnsi="PMingLiU" w:cs="PMingLiU"/>
          <w:color w:val="000000"/>
          <w:sz w:val="22"/>
          <w:szCs w:val="22"/>
        </w:rPr>
      </w:pPr>
    </w:p>
    <w:p w:rsidR="0027017A" w:rsidRPr="0027017A" w:rsidRDefault="0027017A">
      <w:pPr>
        <w:widowControl w:val="0"/>
        <w:ind w:firstLine="0"/>
        <w:rPr>
          <w:rFonts w:ascii="PMingLiU" w:eastAsia="PMingLiU" w:hAnsi="PMingLiU"/>
          <w:bCs/>
          <w:color w:val="000000"/>
          <w:sz w:val="22"/>
          <w:szCs w:val="22"/>
        </w:rPr>
      </w:pPr>
    </w:p>
    <w:tbl>
      <w:tblPr>
        <w:tblStyle w:val="Style16"/>
        <w:tblW w:w="457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18"/>
        <w:gridCol w:w="3460"/>
      </w:tblGrid>
      <w:tr w:rsidR="004E293D" w:rsidRPr="0027017A">
        <w:trPr>
          <w:trHeight w:val="285"/>
          <w:jc w:val="center"/>
        </w:trPr>
        <w:tc>
          <w:tcPr>
            <w:tcW w:w="1118" w:type="dxa"/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lastRenderedPageBreak/>
              <w:t>詩　歌</w:t>
            </w:r>
          </w:p>
        </w:tc>
        <w:tc>
          <w:tcPr>
            <w:tcW w:w="3460" w:type="dxa"/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  <w:lang w:eastAsia="zh-CN"/>
              </w:rPr>
            </w:pPr>
            <w:r w:rsidRPr="0027017A">
              <w:rPr>
                <w:rFonts w:ascii="PMingLiU" w:eastAsia="PMingLiU" w:hAnsi="PMingLiU" w:cs="PMingLiU" w:hint="eastAsia"/>
                <w:bCs/>
                <w:sz w:val="22"/>
                <w:szCs w:val="22"/>
                <w:lang w:eastAsia="zh-CN"/>
              </w:rPr>
              <w:t>中文大本</w:t>
            </w:r>
            <w:r w:rsidRPr="0027017A">
              <w:rPr>
                <w:rFonts w:ascii="PMingLiU" w:eastAsia="PMingLiU" w:hAnsi="PMingLiU" w:cs="PMingLiU" w:hint="eastAsia"/>
                <w:bCs/>
                <w:sz w:val="22"/>
                <w:szCs w:val="22"/>
                <w:lang w:eastAsia="zh-CN"/>
              </w:rPr>
              <w:t>16</w:t>
            </w:r>
          </w:p>
        </w:tc>
      </w:tr>
      <w:tr w:rsidR="004E293D" w:rsidRPr="0027017A">
        <w:trPr>
          <w:trHeight w:val="197"/>
          <w:jc w:val="center"/>
        </w:trPr>
        <w:tc>
          <w:tcPr>
            <w:tcW w:w="1118" w:type="dxa"/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/>
                <w:bCs/>
                <w:sz w:val="22"/>
                <w:szCs w:val="22"/>
              </w:rPr>
              <w:t>參　讀</w:t>
            </w:r>
          </w:p>
        </w:tc>
        <w:tc>
          <w:tcPr>
            <w:tcW w:w="3460" w:type="dxa"/>
            <w:shd w:val="clear" w:color="auto" w:fill="FFFFFF"/>
          </w:tcPr>
          <w:p w:rsidR="004E293D" w:rsidRPr="0027017A" w:rsidRDefault="00106220">
            <w:pPr>
              <w:widowControl w:val="0"/>
              <w:spacing w:line="270" w:lineRule="auto"/>
              <w:ind w:left="-2" w:firstLine="0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27017A">
              <w:rPr>
                <w:rFonts w:ascii="PMingLiU" w:eastAsia="PMingLiU" w:hAnsi="PMingLiU" w:cs="PMingLiU" w:hint="eastAsia"/>
                <w:bCs/>
                <w:color w:val="000000"/>
                <w:sz w:val="22"/>
                <w:szCs w:val="22"/>
              </w:rPr>
              <w:t>《馬太福音生命讀經》第</w:t>
            </w:r>
            <w:r w:rsidRPr="0027017A">
              <w:rPr>
                <w:rFonts w:ascii="PMingLiU" w:eastAsia="PMingLiU" w:hAnsi="PMingLiU" w:cs="PMingLiU" w:hint="eastAsia"/>
                <w:bCs/>
                <w:color w:val="000000"/>
                <w:sz w:val="22"/>
                <w:szCs w:val="22"/>
              </w:rPr>
              <w:t>22</w:t>
            </w:r>
            <w:r w:rsidRPr="0027017A">
              <w:rPr>
                <w:rFonts w:ascii="PMingLiU" w:eastAsia="PMingLiU" w:hAnsi="PMingLiU" w:cs="PMingLiU" w:hint="eastAsia"/>
                <w:bCs/>
                <w:color w:val="000000"/>
                <w:sz w:val="22"/>
                <w:szCs w:val="22"/>
              </w:rPr>
              <w:t>章</w:t>
            </w:r>
          </w:p>
        </w:tc>
      </w:tr>
    </w:tbl>
    <w:p w:rsidR="0027017A" w:rsidRDefault="0027017A">
      <w:pPr>
        <w:widowControl w:val="0"/>
        <w:spacing w:line="270" w:lineRule="auto"/>
        <w:ind w:firstLine="0"/>
        <w:jc w:val="center"/>
        <w:rPr>
          <w:rFonts w:ascii="PMingLiU" w:eastAsia="PMingLiU" w:hAnsi="PMingLiU" w:cs="PMingLiU"/>
          <w:b/>
          <w:bCs/>
          <w:sz w:val="22"/>
          <w:szCs w:val="22"/>
          <w:u w:val="single"/>
        </w:rPr>
      </w:pPr>
      <w:bookmarkStart w:id="6" w:name="_u839xt2j1kbz" w:colFirst="0" w:colLast="0"/>
      <w:bookmarkEnd w:id="6"/>
    </w:p>
    <w:p w:rsidR="004E293D" w:rsidRPr="0027017A" w:rsidRDefault="00106220">
      <w:pPr>
        <w:widowControl w:val="0"/>
        <w:spacing w:line="270" w:lineRule="auto"/>
        <w:ind w:firstLine="0"/>
        <w:jc w:val="center"/>
        <w:rPr>
          <w:rFonts w:ascii="PMingLiU" w:eastAsia="PMingLiU" w:hAnsi="PMingLiU" w:cs="PMingLiU"/>
          <w:b/>
          <w:bCs/>
          <w:sz w:val="22"/>
          <w:szCs w:val="22"/>
          <w:u w:val="single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  <w:u w:val="single"/>
        </w:rPr>
        <w:t>召會真理追求　創世記</w:t>
      </w:r>
      <w:r w:rsidR="004E293D" w:rsidRPr="0027017A">
        <w:rPr>
          <w:rFonts w:ascii="PMingLiU" w:eastAsia="PMingLiU" w:hAnsi="PMingLiU"/>
          <w:b/>
          <w:bCs/>
          <w:sz w:val="22"/>
          <w:szCs w:val="22"/>
        </w:rPr>
        <w:pict>
          <v:shape id="_x0000_s1027" style="position:absolute;left:0;text-align:left;margin-left:14.5pt;margin-top:7pt;width:1pt;height:1pt;z-index:251660288;mso-position-horizontal-relative:text;mso-position-vertical-relative:text;mso-width-relative:page;mso-height-relative:page;v-text-anchor:middle" coordsize="3175,12700" o:spt="100" o:gfxdata="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Byq/HvYAAAABwEAAA8AAAAAAAAAAQAgAAAAIgAAAGRycy9kb3ducmV2LnhtbFBLAQIUABQA&#10;AAAIAIdO4kARbgpImwIAAFUFAAAOAAAAAAAAAAEAIAAAACcBAABkcnMvZTJvRG9jLnhtbFBLBQYA&#10;AAAABgAGAFkBAAA0BgAAAAA=&#10;" adj="0,,0" path="m,l3175,12700e" filled="f" strokeweight="1pt">
            <v:stroke startarrowwidth="narrow" startarrowlength="short" endarrowwidth="narrow" endarrowlength="short" joinstyle="round"/>
            <v:formulas/>
            <v:path o:connecttype="segments"/>
            <v:textbox inset="2.53958mm,2.53958mm,2.53958mm,2.53958mm"/>
          </v:shape>
        </w:pict>
      </w:r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一年級</w:t>
      </w:r>
      <w:r w:rsidRPr="0027017A">
        <w:rPr>
          <w:rFonts w:ascii="PMingLiU" w:eastAsia="PMingLiU" w:hAnsi="PMingLiU" w:cs="PMingLiU" w:hint="eastAsia"/>
          <w:b/>
          <w:bCs/>
          <w:sz w:val="22"/>
          <w:szCs w:val="22"/>
        </w:rPr>
        <w:t>循序漸進的生命讀經研讀</w:t>
      </w:r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Cs/>
          <w:color w:val="000000"/>
          <w:sz w:val="22"/>
          <w:szCs w:val="22"/>
        </w:rPr>
        <w:t>經文閱讀及抄寫：《創世紀》第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45</w:t>
      </w:r>
      <w:r w:rsidRPr="0027017A">
        <w:rPr>
          <w:rFonts w:ascii="PMingLiU" w:eastAsia="PMingLiU" w:hAnsi="PMingLiU" w:cs="PMingLiU"/>
          <w:bCs/>
          <w:color w:val="000000"/>
          <w:sz w:val="22"/>
          <w:szCs w:val="22"/>
        </w:rPr>
        <w:t>章</w:t>
      </w:r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Cs/>
          <w:color w:val="000000"/>
          <w:sz w:val="22"/>
          <w:szCs w:val="22"/>
        </w:rPr>
        <w:t>指定閱讀：</w:t>
      </w:r>
      <w:r w:rsidRPr="0027017A">
        <w:rPr>
          <w:rFonts w:ascii="PMingLiU" w:eastAsia="PMingLiU" w:hAnsi="PMingLiU" w:cs="PMingLiU"/>
          <w:bCs/>
          <w:color w:val="000000"/>
          <w:sz w:val="22"/>
          <w:szCs w:val="22"/>
        </w:rPr>
        <w:t xml:space="preserve"> </w:t>
      </w:r>
      <w:r w:rsidRPr="0027017A">
        <w:rPr>
          <w:rFonts w:ascii="PMingLiU" w:eastAsia="PMingLiU" w:hAnsi="PMingLiU" w:cs="PMingLiU"/>
          <w:bCs/>
          <w:color w:val="000000"/>
          <w:sz w:val="22"/>
          <w:szCs w:val="22"/>
        </w:rPr>
        <w:t>《創世記生命讀經》第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109</w:t>
      </w:r>
      <w:r w:rsidRPr="0027017A">
        <w:rPr>
          <w:rFonts w:ascii="PMingLiU" w:eastAsia="PMingLiU" w:hAnsi="PMingLiU" w:cs="PMingLiU"/>
          <w:bCs/>
          <w:color w:val="000000"/>
          <w:sz w:val="22"/>
          <w:szCs w:val="22"/>
        </w:rPr>
        <w:t>～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110</w:t>
      </w:r>
      <w:r w:rsidRPr="0027017A">
        <w:rPr>
          <w:rFonts w:ascii="PMingLiU" w:eastAsia="PMingLiU" w:hAnsi="PMingLiU" w:cs="PMingLiU"/>
          <w:bCs/>
          <w:color w:val="000000"/>
          <w:sz w:val="22"/>
          <w:szCs w:val="22"/>
        </w:rPr>
        <w:t>篇</w:t>
      </w:r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color w:val="000000"/>
          <w:sz w:val="22"/>
          <w:szCs w:val="22"/>
        </w:rPr>
        <w:t>二年級</w:t>
      </w:r>
      <w:r w:rsidRPr="0027017A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 </w:t>
      </w:r>
      <w:r w:rsidRPr="0027017A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《創世記》主題研讀</w:t>
      </w:r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Cs/>
          <w:color w:val="000000"/>
          <w:sz w:val="22"/>
          <w:szCs w:val="22"/>
        </w:rPr>
        <w:t>重點：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雅各的預言及其祝福：但、迦得、亞設、拿弗他利、約瑟、便雅憫</w:t>
      </w:r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SimSun" w:hAnsi="PMingLiU" w:cs="PMingLiU"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經文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: 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創世記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49:1</w:t>
      </w:r>
      <w:r w:rsidRPr="0027017A">
        <w:rPr>
          <w:rFonts w:ascii="PMingLiU" w:eastAsia="SimSun" w:hAnsi="PMingLiU" w:cs="PMingLiU" w:hint="eastAsia"/>
          <w:bCs/>
          <w:color w:val="000000"/>
          <w:sz w:val="22"/>
          <w:szCs w:val="22"/>
        </w:rPr>
        <w:t>5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-</w:t>
      </w:r>
      <w:r w:rsidRPr="0027017A">
        <w:rPr>
          <w:rFonts w:ascii="PMingLiU" w:eastAsia="SimSun" w:hAnsi="PMingLiU" w:cs="PMingLiU" w:hint="eastAsia"/>
          <w:bCs/>
          <w:color w:val="000000"/>
          <w:sz w:val="22"/>
          <w:szCs w:val="22"/>
        </w:rPr>
        <w:t>28</w:t>
      </w:r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Cs/>
          <w:color w:val="000000"/>
          <w:sz w:val="22"/>
          <w:szCs w:val="22"/>
        </w:rPr>
        <w:t>指定閱讀：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《创世记生命读经》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 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第</w:t>
      </w:r>
      <w:r w:rsidRPr="0027017A">
        <w:rPr>
          <w:rFonts w:ascii="PMingLiU" w:eastAsia="SimSun" w:hAnsi="PMingLiU" w:cs="PMingLiU" w:hint="eastAsia"/>
          <w:bCs/>
          <w:color w:val="000000"/>
          <w:sz w:val="22"/>
          <w:szCs w:val="22"/>
        </w:rPr>
        <w:t>102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-107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篇</w:t>
      </w:r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27017A">
        <w:rPr>
          <w:rFonts w:ascii="PMingLiU" w:eastAsia="PMingLiU" w:hAnsi="PMingLiU" w:cs="PMingLiU"/>
          <w:bCs/>
          <w:color w:val="000000"/>
          <w:sz w:val="22"/>
          <w:szCs w:val="22"/>
        </w:rPr>
        <w:t>補充閱讀：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《真理課程》第</w:t>
      </w:r>
      <w:r w:rsidRPr="0027017A">
        <w:rPr>
          <w:rFonts w:ascii="PMingLiU" w:eastAsia="SimSun" w:hAnsi="PMingLiU" w:cs="PMingLiU" w:hint="eastAsia"/>
          <w:bCs/>
          <w:color w:val="000000"/>
          <w:sz w:val="22"/>
          <w:szCs w:val="22"/>
        </w:rPr>
        <w:t>四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級，第二卷，第</w:t>
      </w:r>
      <w:r w:rsidRPr="0027017A">
        <w:rPr>
          <w:rFonts w:ascii="PMingLiU" w:eastAsia="SimSun" w:hAnsi="PMingLiU" w:cs="PMingLiU" w:hint="eastAsia"/>
          <w:bCs/>
          <w:color w:val="000000"/>
          <w:sz w:val="22"/>
          <w:szCs w:val="22"/>
        </w:rPr>
        <w:t>23</w:t>
      </w:r>
      <w:r w:rsidRPr="0027017A">
        <w:rPr>
          <w:rFonts w:ascii="PMingLiU" w:eastAsia="PMingLiU" w:hAnsi="PMingLiU" w:cs="PMingLiU"/>
          <w:bCs/>
          <w:color w:val="000000"/>
          <w:sz w:val="22"/>
          <w:szCs w:val="22"/>
        </w:rPr>
        <w:t>～</w:t>
      </w:r>
      <w:r w:rsidRPr="0027017A">
        <w:rPr>
          <w:rFonts w:ascii="PMingLiU" w:eastAsia="SimSun" w:hAnsi="PMingLiU" w:cs="PMingLiU" w:hint="eastAsia"/>
          <w:bCs/>
          <w:color w:val="000000"/>
          <w:sz w:val="22"/>
          <w:szCs w:val="22"/>
        </w:rPr>
        <w:t>24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章</w:t>
      </w:r>
      <w:r w:rsidRPr="0027017A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;</w:t>
      </w:r>
    </w:p>
    <w:p w:rsidR="004E293D" w:rsidRPr="0027017A" w:rsidRDefault="00106220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27017A">
        <w:rPr>
          <w:rFonts w:ascii="PMingLiU" w:eastAsia="PMingLiU" w:hAnsi="PMingLiU" w:cs="Arial"/>
          <w:bCs/>
          <w:color w:val="222222"/>
          <w:sz w:val="22"/>
          <w:szCs w:val="22"/>
          <w:shd w:val="clear" w:color="auto" w:fill="FFFFFF"/>
        </w:rPr>
        <w:t>關於研讀問題和其他材料</w:t>
      </w:r>
      <w:r w:rsidRPr="0027017A">
        <w:rPr>
          <w:rFonts w:ascii="PMingLiU" w:eastAsia="PMingLiU" w:hAnsi="PMingLiU" w:cs="Arial"/>
          <w:bCs/>
          <w:color w:val="222222"/>
          <w:sz w:val="22"/>
          <w:szCs w:val="22"/>
          <w:shd w:val="clear" w:color="auto" w:fill="FFFFFF"/>
        </w:rPr>
        <w:t>,</w:t>
      </w:r>
      <w:r w:rsidRPr="0027017A">
        <w:rPr>
          <w:rFonts w:ascii="PMingLiU" w:eastAsia="PMingLiU" w:hAnsi="PMingLiU" w:cs="Arial"/>
          <w:bCs/>
          <w:color w:val="222222"/>
          <w:sz w:val="22"/>
          <w:szCs w:val="22"/>
          <w:shd w:val="clear" w:color="auto" w:fill="FFFFFF"/>
        </w:rPr>
        <w:t>在紐約市網站查詢：</w:t>
      </w:r>
      <w:r w:rsidRPr="0027017A">
        <w:rPr>
          <w:rFonts w:ascii="PMingLiU" w:eastAsia="PMingLiU" w:hAnsi="PMingLiU" w:cs="Arial"/>
          <w:color w:val="222222"/>
          <w:sz w:val="22"/>
          <w:szCs w:val="22"/>
          <w:shd w:val="clear" w:color="auto" w:fill="FFFFFF"/>
        </w:rPr>
        <w:br/>
      </w:r>
      <w:r w:rsidRPr="0027017A">
        <w:rPr>
          <w:rFonts w:hint="eastAsia"/>
          <w:sz w:val="22"/>
          <w:szCs w:val="22"/>
        </w:rPr>
        <w:t>churchinnyc.org/bible-study</w:t>
      </w:r>
    </w:p>
    <w:sectPr w:rsidR="004E293D" w:rsidRPr="0027017A" w:rsidSect="00106220">
      <w:headerReference w:type="default" r:id="rId7"/>
      <w:footerReference w:type="default" r:id="rId8"/>
      <w:pgSz w:w="15840" w:h="12240" w:orient="landscape"/>
      <w:pgMar w:top="360" w:right="630" w:bottom="360" w:left="540" w:header="360" w:footer="0" w:gutter="0"/>
      <w:pgNumType w:start="1"/>
      <w:cols w:num="3" w:sep="1" w:space="720" w:equalWidth="0">
        <w:col w:w="4716" w:space="216"/>
        <w:col w:w="4788" w:space="324"/>
        <w:col w:w="4626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93D" w:rsidRDefault="004E293D" w:rsidP="004E293D">
      <w:r>
        <w:separator/>
      </w:r>
    </w:p>
  </w:endnote>
  <w:endnote w:type="continuationSeparator" w:id="0">
    <w:p w:rsidR="004E293D" w:rsidRDefault="004E293D" w:rsidP="004E29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subsetted="1" w:fontKey="{7B56DBF3-DD7B-4374-9503-7328B5F0300C}"/>
    <w:embedBold r:id="rId2" w:subsetted="1" w:fontKey="{083DE889-ECCB-4593-B7E3-E793054621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D624B1C-3090-401E-8B2D-B03D61B178A0}"/>
    <w:embedBold r:id="rId4" w:fontKey="{C5EEC9A7-5D0E-4338-95B6-263C09C2BE62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F13ED7CB-46EC-450F-98C5-690FCD6BFD1E}"/>
    <w:embedBold r:id="rId6" w:subsetted="1" w:fontKey="{1D756183-AAA1-4E7C-ABC1-F11D60A673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8AFF298-A77D-448F-A984-4EA713C1AA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FCDEA31-3D8F-4E7A-9548-E77EC2D4C0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93D" w:rsidRDefault="004E293D">
    <w:pPr>
      <w:pBdr>
        <w:top w:val="single" w:sz="24" w:space="1" w:color="000000"/>
      </w:pBdr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93D" w:rsidRDefault="004E293D" w:rsidP="004E293D">
      <w:r>
        <w:separator/>
      </w:r>
    </w:p>
  </w:footnote>
  <w:footnote w:type="continuationSeparator" w:id="0">
    <w:p w:rsidR="004E293D" w:rsidRDefault="004E293D" w:rsidP="004E29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93D" w:rsidRDefault="00106220" w:rsidP="00106220">
    <w:pPr>
      <w:pBdr>
        <w:bottom w:val="single" w:sz="24" w:space="0" w:color="000000"/>
      </w:pBdr>
      <w:tabs>
        <w:tab w:val="left" w:pos="2520"/>
        <w:tab w:val="left" w:pos="4293"/>
        <w:tab w:val="center" w:pos="7515"/>
        <w:tab w:val="left" w:pos="10458"/>
      </w:tabs>
      <w:ind w:left="180" w:firstLine="0"/>
      <w:rPr>
        <w:rFonts w:ascii="PMingLiU" w:eastAsia="PMingLiU" w:hAnsi="PMingLiU" w:cs="PMingLiU"/>
        <w:b/>
        <w:bCs/>
        <w:sz w:val="28"/>
        <w:szCs w:val="28"/>
      </w:rPr>
    </w:pPr>
    <w:r>
      <w:rPr>
        <w:rFonts w:ascii="PMingLiU" w:eastAsia="PMingLiU" w:hAnsi="PMingLiU" w:cs="PMingLiU"/>
        <w:b/>
        <w:bCs/>
        <w:sz w:val="28"/>
        <w:szCs w:val="28"/>
      </w:rPr>
      <w:t xml:space="preserve">晨更經節　　　　　　</w:t>
    </w:r>
    <w:r>
      <w:rPr>
        <w:rFonts w:ascii="PMingLiU" w:eastAsia="PMingLiU" w:hAnsi="PMingLiU" w:cs="PMingLiU"/>
        <w:b/>
        <w:bCs/>
        <w:sz w:val="28"/>
        <w:szCs w:val="28"/>
      </w:rPr>
      <w:t xml:space="preserve">   </w:t>
    </w:r>
    <w:r>
      <w:rPr>
        <w:rFonts w:ascii="PMingLiU" w:eastAsia="PMingLiU" w:hAnsi="PMingLiU" w:cs="PMingLiU" w:hint="eastAsia"/>
        <w:b/>
        <w:bCs/>
        <w:sz w:val="28"/>
        <w:szCs w:val="28"/>
      </w:rPr>
      <w:t xml:space="preserve">2025 </w:t>
    </w:r>
    <w:r>
      <w:rPr>
        <w:rFonts w:ascii="PMingLiU" w:eastAsia="PMingLiU" w:hAnsi="PMingLiU" w:cs="PMingLiU" w:hint="eastAsia"/>
        <w:b/>
        <w:bCs/>
        <w:sz w:val="28"/>
        <w:szCs w:val="28"/>
      </w:rPr>
      <w:t>年秋季長老負責弟兄訓練</w:t>
    </w:r>
    <w:r>
      <w:rPr>
        <w:rFonts w:ascii="PMingLiU" w:eastAsia="PMingLiU" w:hAnsi="PMingLiU" w:cs="PMingLiU" w:hint="eastAsia"/>
        <w:b/>
        <w:bCs/>
        <w:sz w:val="28"/>
        <w:szCs w:val="28"/>
      </w:rPr>
      <w:t xml:space="preserve"> </w:t>
    </w:r>
    <w:r>
      <w:rPr>
        <w:rFonts w:ascii="PMingLiU" w:eastAsia="PMingLiU" w:hAnsi="PMingLiU" w:cs="PMingLiU" w:hint="eastAsia"/>
        <w:b/>
        <w:bCs/>
        <w:sz w:val="28"/>
        <w:szCs w:val="28"/>
      </w:rPr>
      <w:t>馬太福音五至七章極重要的方面</w:t>
    </w:r>
    <w:r>
      <w:rPr>
        <w:rFonts w:ascii="PMingLiU" w:eastAsia="PMingLiU" w:hAnsi="PMingLiU" w:cs="PMingLiU"/>
        <w:b/>
        <w:bCs/>
        <w:sz w:val="28"/>
        <w:szCs w:val="28"/>
      </w:rPr>
      <w:t xml:space="preserve">　　</w:t>
    </w:r>
    <w:r>
      <w:rPr>
        <w:rFonts w:ascii="PMingLiU" w:eastAsia="PMingLiU" w:hAnsi="PMingLiU" w:cs="PMingLiU"/>
        <w:b/>
        <w:bCs/>
        <w:sz w:val="28"/>
        <w:szCs w:val="28"/>
      </w:rPr>
      <w:t xml:space="preserve">　</w:t>
    </w:r>
    <w:r>
      <w:rPr>
        <w:rFonts w:ascii="PMingLiU" w:eastAsia="PMingLiU" w:hAnsi="PMingLiU" w:cs="PMingLiU"/>
        <w:b/>
        <w:bCs/>
      </w:rPr>
      <w:t>202</w:t>
    </w:r>
    <w:r>
      <w:rPr>
        <w:rFonts w:ascii="PMingLiU" w:eastAsia="SimSun" w:hAnsi="PMingLiU" w:cs="PMingLiU" w:hint="eastAsia"/>
        <w:b/>
        <w:bCs/>
      </w:rPr>
      <w:t>6</w:t>
    </w:r>
    <w:r>
      <w:rPr>
        <w:rFonts w:ascii="PMingLiU" w:eastAsia="PMingLiU" w:hAnsi="PMingLiU" w:cs="PMingLiU"/>
        <w:b/>
        <w:bCs/>
      </w:rPr>
      <w:t>年</w:t>
    </w:r>
    <w:r>
      <w:rPr>
        <w:rFonts w:ascii="PMingLiU" w:eastAsia="SimSun" w:hAnsi="PMingLiU" w:cs="PMingLiU" w:hint="eastAsia"/>
        <w:b/>
        <w:bCs/>
      </w:rPr>
      <w:t>4</w:t>
    </w:r>
    <w:r>
      <w:rPr>
        <w:rFonts w:ascii="PMingLiU" w:eastAsia="PMingLiU" w:hAnsi="PMingLiU" w:cs="PMingLiU"/>
        <w:b/>
        <w:bCs/>
      </w:rPr>
      <w:t>月</w:t>
    </w:r>
    <w:r>
      <w:rPr>
        <w:rFonts w:ascii="PMingLiU" w:eastAsia="SimSun" w:hAnsi="PMingLiU" w:cs="PMingLiU" w:hint="eastAsia"/>
        <w:b/>
        <w:bCs/>
      </w:rPr>
      <w:t>6</w:t>
    </w:r>
    <w:r>
      <w:rPr>
        <w:rFonts w:ascii="PMingLiU" w:eastAsia="PMingLiU" w:hAnsi="PMingLiU" w:cs="PMingLiU"/>
        <w:b/>
        <w:bCs/>
      </w:rPr>
      <w:t>日－</w:t>
    </w:r>
    <w:r>
      <w:rPr>
        <w:rFonts w:ascii="PMingLiU" w:eastAsia="SimSun" w:hAnsi="PMingLiU" w:cs="PMingLiU" w:hint="eastAsia"/>
        <w:b/>
        <w:bCs/>
      </w:rPr>
      <w:t>4</w:t>
    </w:r>
    <w:r>
      <w:rPr>
        <w:rFonts w:ascii="PMingLiU" w:eastAsia="PMingLiU" w:hAnsi="PMingLiU" w:cs="PMingLiU"/>
        <w:b/>
        <w:bCs/>
      </w:rPr>
      <w:t>月</w:t>
    </w:r>
    <w:r>
      <w:rPr>
        <w:rFonts w:ascii="PMingLiU" w:eastAsia="SimSun" w:hAnsi="PMingLiU" w:cs="PMingLiU" w:hint="eastAsia"/>
        <w:b/>
        <w:bCs/>
      </w:rPr>
      <w:t>12</w:t>
    </w:r>
    <w:r>
      <w:rPr>
        <w:rFonts w:ascii="PMingLiU" w:eastAsia="PMingLiU" w:hAnsi="PMingLiU" w:cs="PMingLiU"/>
        <w:b/>
        <w:bCs/>
      </w:rPr>
      <w:t>日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</w:compat>
  <w:rsids>
    <w:rsidRoot w:val="00DB4305"/>
    <w:rsid w:val="00066DDD"/>
    <w:rsid w:val="00106220"/>
    <w:rsid w:val="0027017A"/>
    <w:rsid w:val="00282895"/>
    <w:rsid w:val="002A6DE3"/>
    <w:rsid w:val="004E293D"/>
    <w:rsid w:val="005E7CE1"/>
    <w:rsid w:val="00DB4305"/>
    <w:rsid w:val="02771624"/>
    <w:rsid w:val="0BB038A7"/>
    <w:rsid w:val="100B5CAA"/>
    <w:rsid w:val="16D72686"/>
    <w:rsid w:val="17982698"/>
    <w:rsid w:val="2F846708"/>
    <w:rsid w:val="4E2D223F"/>
    <w:rsid w:val="649A722E"/>
    <w:rsid w:val="69B84912"/>
    <w:rsid w:val="6CE427B5"/>
    <w:rsid w:val="74052AC7"/>
    <w:rsid w:val="740D4C81"/>
    <w:rsid w:val="778E27E4"/>
    <w:rsid w:val="79147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293D"/>
    <w:pPr>
      <w:ind w:hanging="1"/>
    </w:pPr>
    <w:rPr>
      <w:rFonts w:asciiTheme="minorHAnsi" w:eastAsiaTheme="minorEastAsia" w:hAnsiTheme="minorHAnsi" w:cstheme="minorBidi"/>
      <w:sz w:val="24"/>
      <w:szCs w:val="24"/>
      <w:lang w:eastAsia="zh-TW"/>
    </w:rPr>
  </w:style>
  <w:style w:type="paragraph" w:styleId="Heading1">
    <w:name w:val="heading 1"/>
    <w:basedOn w:val="Normal"/>
    <w:next w:val="Normal"/>
    <w:qFormat/>
    <w:rsid w:val="004E293D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4E293D"/>
    <w:pPr>
      <w:keepNext/>
      <w:spacing w:line="480" w:lineRule="auto"/>
      <w:outlineLvl w:val="1"/>
    </w:pPr>
    <w:rPr>
      <w:rFonts w:ascii="Cambria" w:eastAsia="Cambria" w:hAnsi="Cambria" w:cs="Cambria"/>
      <w:b/>
      <w:bCs/>
      <w:sz w:val="48"/>
      <w:szCs w:val="48"/>
    </w:rPr>
  </w:style>
  <w:style w:type="paragraph" w:styleId="Heading3">
    <w:name w:val="heading 3"/>
    <w:basedOn w:val="Normal"/>
    <w:next w:val="Normal"/>
    <w:qFormat/>
    <w:rsid w:val="004E293D"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E293D"/>
    <w:pPr>
      <w:keepNext/>
      <w:spacing w:line="720" w:lineRule="auto"/>
      <w:outlineLvl w:val="3"/>
    </w:pPr>
    <w:rPr>
      <w:rFonts w:ascii="Cambria" w:eastAsia="Cambria" w:hAnsi="Cambria" w:cs="Cambria"/>
      <w:sz w:val="36"/>
      <w:szCs w:val="36"/>
    </w:rPr>
  </w:style>
  <w:style w:type="paragraph" w:styleId="Heading5">
    <w:name w:val="heading 5"/>
    <w:basedOn w:val="Normal"/>
    <w:next w:val="Normal"/>
    <w:qFormat/>
    <w:rsid w:val="004E293D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qFormat/>
    <w:rsid w:val="004E293D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qFormat/>
    <w:rsid w:val="004E293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Normal"/>
    <w:qFormat/>
    <w:rsid w:val="004E293D"/>
    <w:pPr>
      <w:keepNext/>
      <w:keepLines/>
      <w:spacing w:before="480" w:after="120"/>
    </w:pPr>
    <w:rPr>
      <w:b/>
      <w:bCs/>
      <w:sz w:val="72"/>
      <w:szCs w:val="72"/>
    </w:rPr>
  </w:style>
  <w:style w:type="character" w:styleId="Strong">
    <w:name w:val="Strong"/>
    <w:basedOn w:val="DefaultParagraphFont"/>
    <w:qFormat/>
    <w:rsid w:val="004E293D"/>
    <w:rPr>
      <w:b/>
    </w:rPr>
  </w:style>
  <w:style w:type="character" w:styleId="Hyperlink">
    <w:name w:val="Hyperlink"/>
    <w:basedOn w:val="DefaultParagraphFont"/>
    <w:qFormat/>
    <w:rsid w:val="004E293D"/>
    <w:rPr>
      <w:color w:val="0000FF"/>
      <w:u w:val="single"/>
    </w:rPr>
  </w:style>
  <w:style w:type="table" w:customStyle="1" w:styleId="TableNormal0">
    <w:name w:val="TableNormal"/>
    <w:qFormat/>
    <w:rsid w:val="004E293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0"/>
    <w:qFormat/>
    <w:rsid w:val="004E293D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1">
    <w:name w:val="_Style 11"/>
    <w:basedOn w:val="TableNormal0"/>
    <w:qFormat/>
    <w:rsid w:val="004E293D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2">
    <w:name w:val="_Style 12"/>
    <w:basedOn w:val="TableNormal0"/>
    <w:qFormat/>
    <w:rsid w:val="004E293D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3">
    <w:name w:val="_Style 13"/>
    <w:basedOn w:val="TableNormal0"/>
    <w:qFormat/>
    <w:rsid w:val="004E293D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4">
    <w:name w:val="_Style 14"/>
    <w:basedOn w:val="TableNormal0"/>
    <w:qFormat/>
    <w:rsid w:val="004E293D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5">
    <w:name w:val="_Style 15"/>
    <w:basedOn w:val="TableNormal0"/>
    <w:qFormat/>
    <w:rsid w:val="004E293D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6">
    <w:name w:val="_Style 16"/>
    <w:basedOn w:val="TableNormal0"/>
    <w:qFormat/>
    <w:rsid w:val="004E293D"/>
    <w:tblPr>
      <w:tblCellMar>
        <w:top w:w="0" w:type="dxa"/>
        <w:left w:w="98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rsid w:val="00106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06220"/>
    <w:rPr>
      <w:rFonts w:asciiTheme="minorHAnsi" w:eastAsiaTheme="minorEastAsia" w:hAnsiTheme="minorHAnsi" w:cstheme="minorBidi"/>
      <w:sz w:val="24"/>
      <w:szCs w:val="24"/>
      <w:lang w:eastAsia="zh-TW"/>
    </w:rPr>
  </w:style>
  <w:style w:type="paragraph" w:styleId="Footer">
    <w:name w:val="footer"/>
    <w:basedOn w:val="Normal"/>
    <w:link w:val="FooterChar"/>
    <w:rsid w:val="00106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06220"/>
    <w:rPr>
      <w:rFonts w:asciiTheme="minorHAnsi" w:eastAsiaTheme="minorEastAsia" w:hAnsiTheme="minorHAnsi" w:cstheme="minorBidi"/>
      <w:sz w:val="24"/>
      <w:szCs w:val="24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474</Words>
  <Characters>2703</Characters>
  <Application>Microsoft Office Word</Application>
  <DocSecurity>0</DocSecurity>
  <Lines>22</Lines>
  <Paragraphs>6</Paragraphs>
  <ScaleCrop>false</ScaleCrop>
  <Company>The church in New York City</Company>
  <LinksUpToDate>false</LinksUpToDate>
  <CharactersWithSpaces>3171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h2265</dc:creator>
  <cp:lastModifiedBy>cnyc</cp:lastModifiedBy>
  <cp:revision>4</cp:revision>
  <dcterms:created xsi:type="dcterms:W3CDTF">2025-12-14T01:50:00Z</dcterms:created>
  <dcterms:modified xsi:type="dcterms:W3CDTF">2026-04-04T22:17:00Z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The church in New York City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aveMark">
    <vt:lpwstr>NoID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  <property fmtid="{D5CDD505-2E9C-101B-9397-08002B2CF9AE}" pid="10" name="__Grammarly_42___1">
    <vt:lpwstr>__Grammarly_42___1</vt:lpwstr>
  </property>
  <property fmtid="{D5CDD505-2E9C-101B-9397-08002B2CF9AE}" pid="11" name="__Grammarly_42____i">
    <vt:lpwstr>__Grammarly_42____i</vt:lpwstr>
  </property>
  <property fmtid="{D5CDD505-2E9C-101B-9397-08002B2CF9AE}" pid="12" name="KSOProductBuildVer">
    <vt:lpwstr>2052-12.1.0.25225</vt:lpwstr>
  </property>
  <property fmtid="{D5CDD505-2E9C-101B-9397-08002B2CF9AE}" pid="13" name="ICV">
    <vt:lpwstr>5DD4010407E94727B17E30C518D69CC7_13</vt:lpwstr>
  </property>
  <property fmtid="{D5CDD505-2E9C-101B-9397-08002B2CF9AE}" pid="14" name="KSOTemplateDocerSaveRecord">
    <vt:lpwstr>eyJoZGlkIjoiMjRmNGM5MGEzYzA0MjMxNDg3NzdkZTZlZjRhNDE2ZjYiLCJ1c2VySWQiOiIxNDEwMzM3NTAzIn0=</vt:lpwstr>
  </property>
</Properties>
</file>