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DDD" w:rsidRPr="00066DDD" w:rsidRDefault="00282895" w:rsidP="00066DDD">
      <w:pPr>
        <w:widowControl w:val="0"/>
        <w:ind w:firstLine="0"/>
        <w:jc w:val="center"/>
        <w:rPr>
          <w:rFonts w:ascii="PMingLiU" w:eastAsia="PMingLiU" w:hAnsi="PMingLiU" w:cs="PMingLiU"/>
          <w:b/>
          <w:bCs/>
          <w:color w:val="353535"/>
          <w:sz w:val="22"/>
          <w:szCs w:val="22"/>
          <w:lang w:val="en-US"/>
        </w:rPr>
      </w:pPr>
      <w:r w:rsidRPr="00066DDD">
        <w:rPr>
          <w:rFonts w:ascii="PMingLiU" w:eastAsia="PMingLiU" w:hAnsi="PMingLiU" w:cs="PMingLiU"/>
          <w:b/>
          <w:bCs/>
          <w:sz w:val="22"/>
          <w:szCs w:val="22"/>
        </w:rPr>
        <w:t>第</w:t>
      </w:r>
      <w:r w:rsidRPr="00066DDD">
        <w:rPr>
          <w:rFonts w:ascii="PMingLiU" w:eastAsia="PMingLiU" w:hAnsi="PMingLiU" w:cs="PMingLiU" w:hint="eastAsia"/>
          <w:b/>
          <w:bCs/>
          <w:sz w:val="22"/>
          <w:szCs w:val="22"/>
          <w:lang w:val="en-US" w:eastAsia="zh-CN"/>
        </w:rPr>
        <w:t>七</w:t>
      </w:r>
      <w:r w:rsidRPr="00066DDD">
        <w:rPr>
          <w:rFonts w:ascii="PMingLiU" w:eastAsia="PMingLiU" w:hAnsi="PMingLiU" w:cs="PMingLiU"/>
          <w:b/>
          <w:bCs/>
          <w:sz w:val="22"/>
          <w:szCs w:val="22"/>
        </w:rPr>
        <w:t>週</w:t>
      </w:r>
      <w:r w:rsidRPr="00066DDD">
        <w:rPr>
          <w:rFonts w:ascii="PMingLiU" w:eastAsia="PMingLiU" w:hAnsi="PMingLiU" w:cs="PMingLiU"/>
          <w:b/>
          <w:bCs/>
          <w:sz w:val="22"/>
          <w:szCs w:val="22"/>
        </w:rPr>
        <w:t xml:space="preserve">: </w:t>
      </w:r>
      <w:r w:rsidR="00066DDD" w:rsidRPr="00066DDD">
        <w:rPr>
          <w:rFonts w:ascii="PMingLiU" w:eastAsia="PMingLiU" w:hAnsi="PMingLiU" w:cs="PMingLiU"/>
          <w:b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進窄門並走那引到生命的狹路，</w:t>
      </w:r>
    </w:p>
    <w:p w:rsidR="00DB4305" w:rsidRPr="00066DDD" w:rsidRDefault="00282895" w:rsidP="00066DDD">
      <w:pPr>
        <w:widowControl w:val="0"/>
        <w:ind w:firstLine="0"/>
        <w:jc w:val="center"/>
        <w:rPr>
          <w:rFonts w:ascii="PMingLiU" w:eastAsia="PMingLiU" w:hAnsi="PMingLiU" w:cs="PMingLiU"/>
          <w:b/>
          <w:bCs/>
          <w:color w:val="353535"/>
          <w:sz w:val="22"/>
          <w:szCs w:val="22"/>
          <w:lang w:val="en-US"/>
        </w:rPr>
      </w:pPr>
      <w:r w:rsidRPr="00066DDD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這生命就是國度永遠蒙福的光景</w:t>
      </w:r>
    </w:p>
    <w:p w:rsidR="00DB4305" w:rsidRPr="005E7CE1" w:rsidRDefault="00282895">
      <w:pPr>
        <w:widowControl w:val="0"/>
        <w:ind w:left="270" w:hanging="270"/>
        <w:rPr>
          <w:rFonts w:ascii="PMingLiU" w:eastAsia="PMingLiU" w:hAnsi="PMingLiU" w:cs="PMingLiU"/>
          <w:bCs/>
          <w:color w:val="353535"/>
          <w:sz w:val="22"/>
          <w:szCs w:val="22"/>
        </w:rPr>
      </w:pP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壹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 xml:space="preserve"> 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在頒布國度的憲法時，基督展示人在神面前生活和工作兩條可能的路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 xml:space="preserve"> 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—「你們要進窄門；因為引到毀壞的，那門寬，那路闊，進去的人也多；引到生命的，那門窄，那路狹，找著的人也少」——太七</w:t>
      </w:r>
    </w:p>
    <w:p w:rsidR="00DB4305" w:rsidRPr="005E7CE1" w:rsidRDefault="00282895">
      <w:pPr>
        <w:widowControl w:val="0"/>
        <w:ind w:left="270" w:hanging="270"/>
        <w:rPr>
          <w:rFonts w:ascii="PMingLiU" w:eastAsia="PMingLiU" w:hAnsi="PMingLiU" w:cs="PMingLiU"/>
          <w:bCs/>
          <w:color w:val="353535"/>
          <w:sz w:val="22"/>
          <w:szCs w:val="22"/>
        </w:rPr>
      </w:pP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貳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 xml:space="preserve"> 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我們必須藉着享受基督作爲生命流中的生命樹而留在生命之路、生命的線上，維持在生命中，使我們在生命上長大，爲着神在生命裏的建造—約十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10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下，啓二二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1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～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2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，弗四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16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，二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21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～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22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：</w:t>
      </w:r>
    </w:p>
    <w:p w:rsidR="00DB4305" w:rsidRPr="005E7CE1" w:rsidRDefault="00282895">
      <w:pPr>
        <w:widowControl w:val="0"/>
        <w:ind w:left="270" w:hanging="270"/>
        <w:rPr>
          <w:rFonts w:ascii="PMingLiU" w:eastAsia="PMingLiU" w:hAnsi="PMingLiU" w:cs="PMingLiU"/>
          <w:bCs/>
          <w:color w:val="353535"/>
          <w:sz w:val="22"/>
          <w:szCs w:val="22"/>
        </w:rPr>
      </w:pP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叁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 xml:space="preserve"> 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神爲着召會所定規的路，就是非拉鐵非的路；神所定規的路乃是引到生命的狹路：</w:t>
      </w:r>
    </w:p>
    <w:p w:rsidR="00DB4305" w:rsidRPr="00066DDD" w:rsidRDefault="00282895">
      <w:pPr>
        <w:widowControl w:val="0"/>
        <w:ind w:left="270" w:hanging="270"/>
        <w:rPr>
          <w:rFonts w:ascii="PMingLiU" w:eastAsia="PMingLiU" w:hAnsi="PMingLiU" w:cs="PMingLiU"/>
          <w:b/>
          <w:bCs/>
          <w:sz w:val="20"/>
          <w:szCs w:val="20"/>
        </w:rPr>
      </w:pP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肆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 xml:space="preserve"> 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非拉鐵非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 xml:space="preserve"> 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一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 xml:space="preserve"> </w:t>
      </w:r>
      <w:r w:rsidRPr="005E7CE1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墮落，就成爲老底嘉：</w:t>
      </w:r>
      <w:r w:rsidRPr="00066DDD">
        <w:rPr>
          <w:rFonts w:ascii="PMingLiU" w:eastAsia="PMingLiU" w:hAnsi="PMingLiU" w:cs="PMingLiU"/>
          <w:b/>
          <w:bCs/>
          <w:sz w:val="20"/>
          <w:szCs w:val="20"/>
        </w:rPr>
        <w:tab/>
      </w:r>
      <w:r w:rsidRPr="00066DDD">
        <w:rPr>
          <w:rFonts w:ascii="PMingLiU" w:eastAsia="PMingLiU" w:hAnsi="PMingLiU" w:cs="PMingLiU"/>
          <w:b/>
          <w:bCs/>
          <w:sz w:val="20"/>
          <w:szCs w:val="20"/>
        </w:rPr>
        <w:t xml:space="preserve">　　　　　　　　　　</w:t>
      </w:r>
      <w:r w:rsidR="00DB4305" w:rsidRPr="00066DDD">
        <w:rPr>
          <w:rFonts w:ascii="PMingLiU" w:eastAsia="PMingLiU" w:hAnsi="PMingLiU" w:cs="PMingLiU"/>
          <w:b/>
          <w:bCs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8.5pt;margin-top:0;width:1pt;height:1pt;rotation:180;flip:x;z-index:251657216;mso-position-horizontal-relative:text;mso-position-vertical-relative:text" o:gfxdata="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9lSiY0wAAAAQBAAAPAAAAAAAAAAEAIAAAACIAAABkcnMvZG93bnJl&#10;di54bWxQSwECFAAUAAAACACHTuJAh/EVcnQCAADbBAAADgAAAAAAAAABACAAAAAiAQAAZHJzL2Uy&#10;b0RvYy54bWxQSwUGAAAAAAYABgBZAQAACAYAAAAA&#10;" filled="t" strokeweight="1pt">
            <v:stroke startarrowwidth="narrow" startarrowlength="short" endarrowwidth="narrow" endarrowlength="short"/>
          </v:shape>
        </w:pict>
      </w:r>
    </w:p>
    <w:p w:rsidR="00DB4305" w:rsidRPr="00066DDD" w:rsidRDefault="00066DDD" w:rsidP="00066DDD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5E7CE1">
        <w:rPr>
          <w:rFonts w:ascii="PMingLiU" w:eastAsia="PMingLiU" w:hAnsi="PMingLiU" w:cs="PMingLiU"/>
          <w:b/>
          <w:bCs/>
          <w:sz w:val="4"/>
          <w:szCs w:val="4"/>
        </w:rPr>
        <w:t>-------------------------------------------------------</w:t>
      </w:r>
      <w:r w:rsidR="005E7CE1">
        <w:rPr>
          <w:rFonts w:ascii="PMingLiU" w:eastAsia="PMingLiU" w:hAnsi="PMingLiU" w:cs="PMingLiU"/>
          <w:b/>
          <w:bCs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5E7CE1">
        <w:rPr>
          <w:rFonts w:ascii="PMingLiU" w:eastAsia="PMingLiU" w:hAnsi="PMingLiU" w:cs="PMingLiU"/>
          <w:b/>
          <w:bCs/>
          <w:sz w:val="4"/>
          <w:szCs w:val="4"/>
        </w:rPr>
        <w:t>----------------------</w:t>
      </w:r>
      <w:r w:rsidR="00282895" w:rsidRPr="005E7CE1">
        <w:rPr>
          <w:rFonts w:ascii="PMingLiU" w:eastAsia="PMingLiU" w:hAnsi="PMingLiU" w:cs="PMingLiU"/>
          <w:b/>
          <w:bCs/>
          <w:sz w:val="4"/>
          <w:szCs w:val="4"/>
        </w:rPr>
        <w:br/>
      </w:r>
      <w:r w:rsidR="00282895" w:rsidRPr="00066DDD">
        <w:rPr>
          <w:rFonts w:ascii="PMingLiU" w:eastAsia="PMingLiU" w:hAnsi="PMingLiU" w:cs="PMingLiU"/>
          <w:b/>
          <w:bCs/>
          <w:sz w:val="22"/>
          <w:szCs w:val="22"/>
        </w:rPr>
        <w:t xml:space="preserve">週一　</w:t>
      </w:r>
      <w:r w:rsidR="00282895" w:rsidRPr="00066DDD">
        <w:rPr>
          <w:rFonts w:ascii="PMingLiU" w:eastAsia="PMingLiU" w:hAnsi="PMingLiU" w:cs="PMingLiU" w:hint="eastAsia"/>
          <w:b/>
          <w:bCs/>
          <w:sz w:val="22"/>
          <w:szCs w:val="22"/>
          <w:lang w:val="en-US" w:eastAsia="zh-CN"/>
        </w:rPr>
        <w:t>3</w:t>
      </w:r>
      <w:r w:rsidR="00282895" w:rsidRPr="00066DDD">
        <w:rPr>
          <w:rFonts w:ascii="PMingLiU" w:eastAsia="PMingLiU" w:hAnsi="PMingLiU" w:cs="PMingLiU"/>
          <w:b/>
          <w:bCs/>
          <w:sz w:val="22"/>
          <w:szCs w:val="22"/>
        </w:rPr>
        <w:t>/</w:t>
      </w:r>
      <w:r w:rsidR="00282895" w:rsidRPr="00066DDD">
        <w:rPr>
          <w:rFonts w:ascii="PMingLiU" w:eastAsia="PMingLiU" w:hAnsi="PMingLiU" w:cs="PMingLiU" w:hint="eastAsia"/>
          <w:b/>
          <w:bCs/>
          <w:sz w:val="22"/>
          <w:szCs w:val="22"/>
          <w:lang w:val="en-US" w:eastAsia="zh-CN"/>
        </w:rPr>
        <w:t>30</w:t>
      </w:r>
      <w:r w:rsidR="00282895" w:rsidRPr="00066DDD">
        <w:rPr>
          <w:rFonts w:ascii="PMingLiU" w:eastAsia="PMingLiU" w:hAnsi="PMingLiU" w:cs="PMingLiU"/>
          <w:b/>
          <w:bCs/>
          <w:sz w:val="22"/>
          <w:szCs w:val="22"/>
        </w:rPr>
        <w:t xml:space="preserve">　　　　　　　　　　　</w:t>
      </w:r>
      <w:r w:rsidR="00282895" w:rsidRPr="00066DDD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="00282895" w:rsidRPr="00066DDD">
        <w:rPr>
          <w:rFonts w:ascii="PMingLiU" w:eastAsia="PMingLiU" w:hAnsi="PMingLiU" w:cs="PMingLiU"/>
          <w:b/>
          <w:bCs/>
          <w:sz w:val="22"/>
          <w:szCs w:val="22"/>
        </w:rPr>
        <w:t>禱讀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馬太福音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7: 13-14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*13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你們要進窄門；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因為引到毀壞的，那門寬，那路闊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，進去的人也多；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*14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引到生命的，那門窄，那路狹，找著的人也少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約翰福音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14:6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*6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耶穌說，我就是道路、實際、生命；若不藉著我，沒有人能到父那裡去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使徒行傳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24: 14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14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但有一件事我要向你承認，就是我正按著他們所稱為異端的道路，事奉我們祖宗的神，又信合乎律法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的，和申言者書上一切所記載的；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使徒行傳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24: 16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16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我因此操練自己，對神對人常存無虧的良心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使徒行傳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20: 19-20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19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服事主，凡事謙卑，常常流淚，又因猶太人的謀害，歷經試煉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20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凡與你們有益的，我沒有一樣避諱不告訴你們的，或在公眾面前，或挨家挨戶，我都教導你們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使徒行傳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20:31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31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所以你們應當儆醒，記念我三年之久，晝夜不住的流淚勸戒你們各人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歌羅西書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1:28-29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*28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我們宣揚祂，是用全般的智慧警戒各人，教導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lastRenderedPageBreak/>
        <w:t>各人，好將各人在基督裡成熟的獻上；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*29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我也為此勞苦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，照著祂在我裡面大能的運行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，竭力奮鬥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tbl>
      <w:tblPr>
        <w:tblStyle w:val="Style10"/>
        <w:tblW w:w="4987" w:type="dxa"/>
        <w:jc w:val="center"/>
        <w:tblInd w:w="2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294"/>
        <w:gridCol w:w="3693"/>
      </w:tblGrid>
      <w:tr w:rsidR="00DB4305" w:rsidRPr="00066DDD" w:rsidTr="005E7CE1">
        <w:trPr>
          <w:trHeight w:val="512"/>
          <w:jc w:val="center"/>
        </w:trPr>
        <w:tc>
          <w:tcPr>
            <w:tcW w:w="1294" w:type="dxa"/>
            <w:tcBorders>
              <w:right w:val="single" w:sz="4" w:space="0" w:color="000000"/>
            </w:tcBorders>
            <w:shd w:val="clear" w:color="auto" w:fill="FFFFFF"/>
          </w:tcPr>
          <w:p w:rsidR="00DB4305" w:rsidRPr="00066DDD" w:rsidRDefault="00282895" w:rsidP="005E7CE1">
            <w:pPr>
              <w:widowControl w:val="0"/>
              <w:spacing w:line="270" w:lineRule="auto"/>
              <w:ind w:left="296" w:right="-112" w:hanging="10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</w:p>
        </w:tc>
        <w:tc>
          <w:tcPr>
            <w:tcW w:w="36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DB4305" w:rsidRPr="00066DDD" w:rsidRDefault="00282895" w:rsidP="005E7CE1">
            <w:pPr>
              <w:widowControl w:val="0"/>
              <w:spacing w:line="270" w:lineRule="auto"/>
              <w:ind w:left="296" w:hanging="10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r w:rsidRPr="00066DDD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馬太福音五至七章極重要的</w:t>
            </w:r>
            <w:r w:rsidRPr="00066DDD"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  <w:t>方面</w:t>
            </w:r>
          </w:p>
          <w:p w:rsidR="00DB4305" w:rsidRPr="00066DDD" w:rsidRDefault="00282895" w:rsidP="005E7CE1">
            <w:pPr>
              <w:widowControl w:val="0"/>
              <w:spacing w:line="270" w:lineRule="auto"/>
              <w:ind w:left="296" w:hanging="10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第</w:t>
            </w:r>
            <w:r w:rsidRPr="00066DDD">
              <w:rPr>
                <w:rFonts w:ascii="PMingLiU" w:eastAsia="PMingLiU" w:hAnsi="PMingLiU" w:cs="PMingLiU" w:hint="eastAsia"/>
                <w:bCs/>
                <w:sz w:val="22"/>
                <w:szCs w:val="22"/>
                <w:lang w:val="en-US" w:eastAsia="zh-CN"/>
              </w:rPr>
              <w:t>七</w:t>
            </w: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週</w:t>
            </w: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 xml:space="preserve"> </w:t>
            </w: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週一</w:t>
            </w:r>
          </w:p>
        </w:tc>
      </w:tr>
    </w:tbl>
    <w:p w:rsidR="00DB4305" w:rsidRPr="00066DDD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  <w:lang w:val="en-US" w:eastAsia="zh-CN"/>
        </w:rPr>
      </w:pPr>
      <w:bookmarkStart w:id="0" w:name="_p29shdxr0bcr" w:colFirst="0" w:colLast="0"/>
      <w:bookmarkEnd w:id="0"/>
      <w:r w:rsidRPr="00066DDD">
        <w:rPr>
          <w:rFonts w:ascii="PMingLiU" w:eastAsia="PMingLiU" w:hAnsi="PMingLiU" w:cs="PMingLiU"/>
          <w:b/>
          <w:bCs/>
          <w:sz w:val="22"/>
          <w:szCs w:val="22"/>
        </w:rPr>
        <w:t xml:space="preserve">週二　</w:t>
      </w:r>
      <w:r w:rsidRPr="00066DDD">
        <w:rPr>
          <w:rFonts w:ascii="PMingLiU" w:eastAsia="PMingLiU" w:hAnsi="PMingLiU" w:cs="PMingLiU" w:hint="eastAsia"/>
          <w:b/>
          <w:bCs/>
          <w:sz w:val="22"/>
          <w:szCs w:val="22"/>
          <w:lang w:val="en-US" w:eastAsia="zh-CN"/>
        </w:rPr>
        <w:t>3</w:t>
      </w:r>
      <w:r w:rsidRPr="00066DDD">
        <w:rPr>
          <w:rFonts w:ascii="PMingLiU" w:eastAsia="PMingLiU" w:hAnsi="PMingLiU" w:cs="PMingLiU"/>
          <w:b/>
          <w:bCs/>
          <w:sz w:val="22"/>
          <w:szCs w:val="22"/>
        </w:rPr>
        <w:t>/</w:t>
      </w:r>
      <w:r w:rsidRPr="00066DDD">
        <w:rPr>
          <w:rFonts w:ascii="PMingLiU" w:eastAsia="PMingLiU" w:hAnsi="PMingLiU" w:cs="PMingLiU" w:hint="eastAsia"/>
          <w:b/>
          <w:bCs/>
          <w:sz w:val="22"/>
          <w:szCs w:val="22"/>
          <w:lang w:val="en-US" w:eastAsia="zh-CN"/>
        </w:rPr>
        <w:t>31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創世記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2:9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*9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耶和華神使各樣的樹從地裡長出來，可以悅人的眼目，也好作食物；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園子當中有生命樹，還有善惡知識樹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>啟示錄</w:t>
      </w: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 xml:space="preserve"> 22: 1-2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sz w:val="22"/>
          <w:szCs w:val="22"/>
        </w:rPr>
        <w:t>*1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天使又指給我看在城內街道當中一道生命水的河，明亮如水晶，從神和羔羊的寶座流出來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*2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在河這邊與那邊有生命樹，生產十二樣果子，每月都結出果子，樹上的葉子乃為醫治萬民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>約翰福音</w:t>
      </w: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>10:10</w:t>
      </w:r>
      <w:r w:rsidRPr="005E7CE1">
        <w:rPr>
          <w:rFonts w:ascii="PMingLiU" w:eastAsia="PMingLiU" w:hAnsi="PMingLiU" w:cs="PMingLiU" w:hint="eastAsia"/>
          <w:b/>
          <w:bCs/>
          <w:sz w:val="16"/>
          <w:szCs w:val="16"/>
        </w:rPr>
        <w:t>下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sz w:val="22"/>
          <w:szCs w:val="22"/>
        </w:rPr>
        <w:t>10</w:t>
      </w:r>
      <w:r w:rsidRPr="005E7CE1">
        <w:rPr>
          <w:rFonts w:ascii="PMingLiU" w:eastAsia="PMingLiU" w:hAnsi="PMingLiU" w:cs="PMingLiU" w:hint="eastAsia"/>
          <w:bCs/>
          <w:sz w:val="16"/>
          <w:szCs w:val="16"/>
        </w:rPr>
        <w:t>下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...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我來了，是要叫羊得生命，並且得的更豐盛。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>馬太福音</w:t>
      </w: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>4:4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4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耶穌卻回答說，經上記著，“人活著不是單靠食物，乃是靠神口裡所出的一切話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。”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>耶利米書</w:t>
      </w: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 xml:space="preserve"> 15: 16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16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耶和華萬軍之神阿，我得著你的言語，就當食物喫了；你的言語成了我心中的歡喜快樂；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因我是稱為你名下的人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>馬可福音</w:t>
      </w: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 xml:space="preserve"> 12:30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sz w:val="22"/>
          <w:szCs w:val="22"/>
          <w:lang w:val="en-US"/>
        </w:rPr>
      </w:pP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*30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你要全心、全魂、全心思並全力，愛主你的神</w:t>
      </w:r>
      <w:r w:rsidR="00066DDD">
        <w:rPr>
          <w:rFonts w:ascii="PMingLiU" w:eastAsia="PMingLiU" w:hAnsi="PMingLiU" w:cs="PMingLiU"/>
          <w:bCs/>
          <w:sz w:val="22"/>
          <w:szCs w:val="22"/>
          <w:lang w:val="en-US"/>
        </w:rPr>
        <w:t>.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="00066DDD">
        <w:rPr>
          <w:rFonts w:ascii="PMingLiU" w:eastAsia="PMingLiU" w:hAnsi="PMingLiU" w:cs="PMingLiU" w:hint="eastAsia"/>
          <w:bCs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>雅歌</w:t>
      </w: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 xml:space="preserve"> 1:4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*4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願你吸引我，我們就快跑跟隨你—王帶我進了他的內室—我們必因你歡喜快樂；我們要稱讚你的愛情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，勝似稱讚美酒。她們愛你是理所當然的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>加拉太書</w:t>
      </w: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 xml:space="preserve"> 6:7-8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7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不要受迷惑，神是嗤慢不得的，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因為人種的是甚麼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，收的也是甚麼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8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為著自己的肉體撒種的，必從肉體收敗壞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；為著那靈撒種的，必從那靈收永遠的生命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。</w:t>
      </w:r>
    </w:p>
    <w:tbl>
      <w:tblPr>
        <w:tblStyle w:val="Style11"/>
        <w:tblW w:w="47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134"/>
        <w:gridCol w:w="3597"/>
      </w:tblGrid>
      <w:tr w:rsidR="00DB4305" w:rsidRPr="00066DDD">
        <w:trPr>
          <w:trHeight w:val="467"/>
          <w:jc w:val="center"/>
        </w:trPr>
        <w:tc>
          <w:tcPr>
            <w:tcW w:w="1134" w:type="dxa"/>
            <w:tcBorders>
              <w:right w:val="single" w:sz="4" w:space="0" w:color="000000"/>
            </w:tcBorders>
            <w:shd w:val="clear" w:color="auto" w:fill="FFFFFF"/>
          </w:tcPr>
          <w:p w:rsidR="00DB4305" w:rsidRPr="00066DDD" w:rsidRDefault="00282895">
            <w:pPr>
              <w:widowControl w:val="0"/>
              <w:spacing w:line="270" w:lineRule="auto"/>
              <w:ind w:hanging="2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</w:p>
        </w:tc>
        <w:tc>
          <w:tcPr>
            <w:tcW w:w="359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DB4305" w:rsidRPr="00066DDD" w:rsidRDefault="00282895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r w:rsidRPr="00066DDD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馬太福音五至七章極重要的</w:t>
            </w:r>
            <w:r w:rsidRPr="00066DDD"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  <w:t>方面</w:t>
            </w:r>
          </w:p>
          <w:p w:rsidR="00DB4305" w:rsidRPr="00066DDD" w:rsidRDefault="00282895">
            <w:pPr>
              <w:widowControl w:val="0"/>
              <w:spacing w:line="270" w:lineRule="auto"/>
              <w:ind w:hanging="2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第</w:t>
            </w:r>
            <w:r w:rsidRPr="00066DDD">
              <w:rPr>
                <w:rFonts w:ascii="PMingLiU" w:eastAsia="PMingLiU" w:hAnsi="PMingLiU" w:cs="PMingLiU" w:hint="eastAsia"/>
                <w:bCs/>
                <w:sz w:val="22"/>
                <w:szCs w:val="22"/>
                <w:lang w:val="en-US" w:eastAsia="zh-CN"/>
              </w:rPr>
              <w:t>七</w:t>
            </w: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週</w:t>
            </w: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 xml:space="preserve"> </w:t>
            </w: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週二</w:t>
            </w:r>
          </w:p>
        </w:tc>
      </w:tr>
    </w:tbl>
    <w:p w:rsidR="00DB4305" w:rsidRPr="00066DDD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  <w:lang w:val="en-US" w:eastAsia="zh-CN"/>
        </w:rPr>
      </w:pPr>
      <w:r w:rsidRPr="00066DDD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週三　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val="en-US" w:eastAsia="zh-CN"/>
        </w:rPr>
        <w:t>4</w:t>
      </w:r>
      <w:r w:rsidRPr="00066DDD">
        <w:rPr>
          <w:rFonts w:ascii="PMingLiU" w:eastAsia="PMingLiU" w:hAnsi="PMingLiU" w:cs="PMingLiU"/>
          <w:b/>
          <w:bCs/>
          <w:color w:val="000000"/>
          <w:sz w:val="22"/>
          <w:szCs w:val="22"/>
        </w:rPr>
        <w:t>/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val="en-US" w:eastAsia="zh-CN"/>
        </w:rPr>
        <w:t>1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lastRenderedPageBreak/>
        <w:t>啟示錄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3:7-8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*7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你要寫信給在非拉鐵非的召會的使者，說，那聖別的、真實的，拿著大衛的鑰匙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，開了就沒有人能關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，關了就沒有人能開的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，這樣說，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*8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我知道你的行為；看哪，我在你面前給你一個敞開的門，是無人能關的；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因為你稍微有一點能力，也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  <w:lang w:val="en-US" w:eastAsia="zh-CN"/>
        </w:rPr>
        <w:t>曾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遵守我的話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，沒有否認我的名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>約翰福音</w:t>
      </w: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 xml:space="preserve"> 14:23</w:t>
      </w:r>
      <w:r w:rsidR="00066DDD">
        <w:rPr>
          <w:rFonts w:ascii="PMingLiU" w:eastAsia="PMingLiU" w:hAnsi="PMingLiU" w:cs="PMingLiU"/>
          <w:b/>
          <w:bCs/>
          <w:sz w:val="22"/>
          <w:szCs w:val="22"/>
        </w:rPr>
        <w:t xml:space="preserve">, </w:t>
      </w:r>
      <w:r w:rsidR="00066DDD"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>15: 11-12</w:t>
      </w:r>
    </w:p>
    <w:p w:rsidR="00066DDD" w:rsidRDefault="00282895">
      <w:pPr>
        <w:widowControl w:val="0"/>
        <w:ind w:firstLine="0"/>
        <w:rPr>
          <w:rFonts w:ascii="PMingLiU" w:eastAsia="PMingLiU" w:hAnsi="PMingLiU" w:cs="PMingLiU"/>
          <w:bCs/>
          <w:sz w:val="22"/>
          <w:szCs w:val="22"/>
          <w:lang w:val="en-US"/>
        </w:rPr>
      </w:pPr>
      <w:r w:rsidRPr="00066DDD">
        <w:rPr>
          <w:rFonts w:ascii="PMingLiU" w:eastAsia="PMingLiU" w:hAnsi="PMingLiU" w:cs="PMingLiU" w:hint="eastAsia"/>
          <w:bCs/>
          <w:sz w:val="22"/>
          <w:szCs w:val="22"/>
        </w:rPr>
        <w:t>*</w:t>
      </w:r>
      <w:r w:rsidR="005E7CE1">
        <w:rPr>
          <w:rFonts w:ascii="PMingLiU" w:eastAsia="PMingLiU" w:hAnsi="PMingLiU" w:cs="PMingLiU"/>
          <w:bCs/>
          <w:sz w:val="22"/>
          <w:szCs w:val="22"/>
        </w:rPr>
        <w:t>14</w:t>
      </w:r>
      <w:r w:rsidR="00066DDD">
        <w:rPr>
          <w:rFonts w:ascii="PMingLiU" w:eastAsia="PMingLiU" w:hAnsi="PMingLiU" w:cs="PMingLiU"/>
          <w:bCs/>
          <w:sz w:val="22"/>
          <w:szCs w:val="22"/>
        </w:rPr>
        <w:t>: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23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耶穌回答說，人若愛我，就必遵守我的話，我父也必愛他，並且我們要到他那裡去，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同他安排住處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。</w:t>
      </w:r>
    </w:p>
    <w:p w:rsidR="00DB4305" w:rsidRPr="00066DDD" w:rsidRDefault="005E7CE1">
      <w:pPr>
        <w:widowControl w:val="0"/>
        <w:ind w:firstLine="0"/>
        <w:rPr>
          <w:rFonts w:ascii="PMingLiU" w:eastAsia="PMingLiU" w:hAnsi="PMingLiU" w:cs="PMingLiU"/>
          <w:bCs/>
          <w:sz w:val="22"/>
          <w:szCs w:val="22"/>
        </w:rPr>
      </w:pPr>
      <w:r w:rsidRPr="005E7CE1">
        <w:rPr>
          <w:rFonts w:ascii="PMingLiU" w:eastAsia="PMingLiU" w:hAnsi="PMingLiU" w:cs="PMingLiU"/>
          <w:bCs/>
          <w:sz w:val="22"/>
          <w:szCs w:val="22"/>
          <w:lang w:val="en-US"/>
        </w:rPr>
        <w:t>15:11</w:t>
      </w:r>
      <w:r w:rsidR="00282895" w:rsidRPr="00066DDD">
        <w:rPr>
          <w:rFonts w:ascii="PMingLiU" w:eastAsia="PMingLiU" w:hAnsi="PMingLiU" w:cs="PMingLiU" w:hint="eastAsia"/>
          <w:bCs/>
          <w:sz w:val="22"/>
          <w:szCs w:val="22"/>
        </w:rPr>
        <w:t>這些事我已經對你們說了，是要叫我的喜樂可以在你們裡面，並叫你們的喜樂可以滿足</w:t>
      </w:r>
      <w:r w:rsidR="00282895"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="00282895" w:rsidRPr="00066DDD">
        <w:rPr>
          <w:rFonts w:ascii="PMingLiU" w:eastAsia="PMingLiU" w:hAnsi="PMingLiU" w:cs="PMingLiU" w:hint="eastAsia"/>
          <w:bCs/>
          <w:sz w:val="22"/>
          <w:szCs w:val="22"/>
        </w:rPr>
        <w:t>。</w:t>
      </w:r>
    </w:p>
    <w:p w:rsidR="00DB4305" w:rsidRPr="00066DDD" w:rsidRDefault="00066DDD">
      <w:pPr>
        <w:widowControl w:val="0"/>
        <w:ind w:firstLine="0"/>
        <w:rPr>
          <w:rFonts w:ascii="PMingLiU" w:eastAsia="PMingLiU" w:hAnsi="PMingLiU" w:cs="PMingLiU"/>
          <w:bCs/>
          <w:sz w:val="22"/>
          <w:szCs w:val="22"/>
        </w:rPr>
      </w:pPr>
      <w:r>
        <w:rPr>
          <w:rFonts w:ascii="PMingLiU" w:eastAsia="PMingLiU" w:hAnsi="PMingLiU" w:cs="PMingLiU"/>
          <w:bCs/>
          <w:sz w:val="22"/>
          <w:szCs w:val="22"/>
        </w:rPr>
        <w:t>15:</w:t>
      </w:r>
      <w:r w:rsidR="00282895"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12 </w:t>
      </w:r>
      <w:r w:rsidR="00282895" w:rsidRPr="00066DDD">
        <w:rPr>
          <w:rFonts w:ascii="PMingLiU" w:eastAsia="PMingLiU" w:hAnsi="PMingLiU" w:cs="PMingLiU" w:hint="eastAsia"/>
          <w:bCs/>
          <w:sz w:val="22"/>
          <w:szCs w:val="22"/>
        </w:rPr>
        <w:t>你們要彼此相愛，像我愛你們一樣</w:t>
      </w:r>
      <w:r w:rsidR="00282895"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="00282895" w:rsidRPr="00066DDD">
        <w:rPr>
          <w:rFonts w:ascii="PMingLiU" w:eastAsia="PMingLiU" w:hAnsi="PMingLiU" w:cs="PMingLiU" w:hint="eastAsia"/>
          <w:bCs/>
          <w:sz w:val="22"/>
          <w:szCs w:val="22"/>
        </w:rPr>
        <w:t>，這就是我的誡命</w:t>
      </w:r>
      <w:r w:rsidR="00282895"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="00282895" w:rsidRPr="00066DDD">
        <w:rPr>
          <w:rFonts w:ascii="PMingLiU" w:eastAsia="PMingLiU" w:hAnsi="PMingLiU" w:cs="PMingLiU" w:hint="eastAsia"/>
          <w:bCs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>約翰壹書</w:t>
      </w: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 xml:space="preserve"> 4:7-8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*7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親愛的，我們應當彼此相愛，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因為愛是出於神的；凡愛弟兄的，都是從神生的，並且認識神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*8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不愛弟兄的，未曾認識神，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因為神就是愛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>啟示錄</w:t>
      </w: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 xml:space="preserve"> 2:4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4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然而有一件事我要責備你</w:t>
      </w:r>
      <w:r w:rsidR="00066DDD">
        <w:rPr>
          <w:rFonts w:ascii="PMingLiU" w:eastAsia="PMingLiU" w:hAnsi="PMingLiU" w:cs="PMingLiU"/>
          <w:bCs/>
          <w:sz w:val="22"/>
          <w:szCs w:val="22"/>
          <w:lang w:val="en-US"/>
        </w:rPr>
        <w:t>,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就是你離棄了起初的愛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>哥林多後書</w:t>
      </w: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 xml:space="preserve"> 11:2-3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2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我以神的妒忌，妒忌你們，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因為我曾把你們許配一個丈夫，要將一個貞潔的童女獻給基督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3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我只怕你們的心思或被敗壞，失去那向著基督的單純和純潔，就像蛇用詭詐誘騙了夏娃一樣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>馬太福音</w:t>
      </w: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 xml:space="preserve"> 5:8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8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清心的人有福了，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因為他們必看見神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sz w:val="22"/>
          <w:szCs w:val="22"/>
        </w:rPr>
        <w:t>。</w:t>
      </w:r>
    </w:p>
    <w:tbl>
      <w:tblPr>
        <w:tblStyle w:val="Style12"/>
        <w:tblW w:w="461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107"/>
        <w:gridCol w:w="3506"/>
      </w:tblGrid>
      <w:tr w:rsidR="00DB4305" w:rsidRPr="00066DDD" w:rsidTr="005E7CE1">
        <w:trPr>
          <w:trHeight w:val="467"/>
          <w:jc w:val="center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B4305" w:rsidRPr="00066DDD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2"/>
                <w:szCs w:val="22"/>
              </w:rPr>
            </w:pP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4305" w:rsidRPr="00066DDD" w:rsidRDefault="00282895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bookmarkStart w:id="1" w:name="_lkcmjmt5wkma" w:colFirst="0" w:colLast="0"/>
            <w:bookmarkEnd w:id="1"/>
            <w:r w:rsidRPr="00066DDD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馬太福音五至七章極重要的</w:t>
            </w:r>
            <w:r w:rsidRPr="00066DDD"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  <w:t>方面</w:t>
            </w:r>
          </w:p>
          <w:p w:rsidR="00DB4305" w:rsidRPr="00066DDD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第</w:t>
            </w:r>
            <w:r w:rsidRPr="00066DDD">
              <w:rPr>
                <w:rFonts w:ascii="PMingLiU" w:eastAsia="PMingLiU" w:hAnsi="PMingLiU" w:cs="PMingLiU" w:hint="eastAsia"/>
                <w:bCs/>
                <w:sz w:val="22"/>
                <w:szCs w:val="22"/>
                <w:lang w:val="en-US" w:eastAsia="zh-CN"/>
              </w:rPr>
              <w:t>七</w:t>
            </w: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週</w:t>
            </w: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 xml:space="preserve"> </w:t>
            </w: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週三</w:t>
            </w:r>
          </w:p>
        </w:tc>
      </w:tr>
    </w:tbl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週四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   4/2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啟示錄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3: 12</w:t>
      </w:r>
      <w:r w:rsidR="002A6DE3">
        <w:rPr>
          <w:rFonts w:ascii="PMingLiU" w:eastAsia="PMingLiU" w:hAnsi="PMingLiU" w:cs="PMingLiU"/>
          <w:b/>
          <w:bCs/>
          <w:color w:val="000000"/>
          <w:sz w:val="22"/>
          <w:szCs w:val="22"/>
        </w:rPr>
        <w:t>, 2:17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*</w:t>
      </w:r>
      <w:r w:rsidR="002A6DE3">
        <w:rPr>
          <w:rFonts w:ascii="PMingLiU" w:eastAsia="PMingLiU" w:hAnsi="PMingLiU" w:cs="PMingLiU"/>
          <w:bCs/>
          <w:color w:val="000000"/>
          <w:sz w:val="22"/>
          <w:szCs w:val="22"/>
        </w:rPr>
        <w:t>3: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12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得勝的，我要叫他在我神殿中作柱子，他也絕不再從那裡出去；我又要將我神的名，和我神城的名，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（這城就是由天上從我神那裡降下來的新耶路撒冷，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）並我的新名，都寫在他上面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*</w:t>
      </w:r>
      <w:r w:rsidR="002A6DE3">
        <w:rPr>
          <w:rFonts w:ascii="PMingLiU" w:eastAsia="PMingLiU" w:hAnsi="PMingLiU" w:cs="PMingLiU"/>
          <w:bCs/>
          <w:color w:val="000000"/>
          <w:sz w:val="22"/>
          <w:szCs w:val="22"/>
        </w:rPr>
        <w:t>2: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17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那靈向眾召會所說的話，凡有耳的，就應當聽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。得勝的，我必將那隱藏的嗎哪賜給他，並賜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lastRenderedPageBreak/>
        <w:t>他一塊白石，上面寫著新名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，除了那領受的以外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，沒有人認識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提摩太前書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3: 15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*15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倘若我耽延，你也可以知道在神的家中當怎樣行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；這家就是活神的召會，真理的柱石和根基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彼得前書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2:5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  <w:lang w:val="en-US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5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也就像活石，被建造成為屬靈的殿，成為聖別的祭司體系</w:t>
      </w:r>
      <w:r w:rsidR="00066DDD">
        <w:rPr>
          <w:rFonts w:ascii="PMingLiU" w:eastAsia="PMingLiU" w:hAnsi="PMingLiU" w:cs="PMingLiU"/>
          <w:bCs/>
          <w:color w:val="000000"/>
          <w:sz w:val="22"/>
          <w:szCs w:val="22"/>
          <w:lang w:val="en-US"/>
        </w:rPr>
        <w:t>,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藉著耶穌基督獻上神所悅納的屬靈祭物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="00066DDD">
        <w:rPr>
          <w:rFonts w:ascii="PMingLiU" w:eastAsia="PMingLiU" w:hAnsi="PMingLiU" w:cs="PMingLiU"/>
          <w:bCs/>
          <w:color w:val="000000"/>
          <w:sz w:val="22"/>
          <w:szCs w:val="22"/>
          <w:lang w:val="en-US"/>
        </w:rPr>
        <w:t>.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啟示錄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21:9-11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9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拿著七個金碗，盛滿末後七災的七位天使中，有一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位來對我說，你來，我要將新婦，就是羔羊的妻，指給你看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10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我在靈裡，天使帶我到一座高大的山，將那由神那裡從天而降的聖城耶路撒冷指給我看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11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城中有神的榮耀；城的光輝如同極貴的寶石，好像碧玉，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明如水晶；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約翰福音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3:29-30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29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娶新婦的，就是新郎；新郎的朋友站著聽祂，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因著新郎的聲音就歡喜快樂</w:t>
      </w:r>
      <w:r w:rsidR="00066DDD">
        <w:rPr>
          <w:rFonts w:ascii="PMingLiU" w:eastAsia="PMingLiU" w:hAnsi="PMingLiU" w:cs="PMingLiU"/>
          <w:bCs/>
          <w:color w:val="000000"/>
          <w:sz w:val="22"/>
          <w:szCs w:val="22"/>
          <w:lang w:val="en-US"/>
        </w:rPr>
        <w:t>;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所以我這喜樂滿足了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*30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祂必擴增，我必衰減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加拉太書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2:20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/>
          <w:bCs/>
          <w:color w:val="000000"/>
          <w:sz w:val="22"/>
          <w:szCs w:val="22"/>
          <w:lang w:val="en-US" w:eastAsia="zh-CN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*20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我已經與基督同釘十字架；現在活著的，不再是我，乃是基督在我裡面活著；並且我如今在肉身裡所活的生命，是我在神兒子的信裡，與祂聯結所活的，祂是愛我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，為我捨了自己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tbl>
      <w:tblPr>
        <w:tblStyle w:val="Style13"/>
        <w:tblW w:w="46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165"/>
        <w:gridCol w:w="3510"/>
      </w:tblGrid>
      <w:tr w:rsidR="00DB4305" w:rsidRPr="00066DDD">
        <w:trPr>
          <w:trHeight w:val="431"/>
          <w:jc w:val="center"/>
        </w:trPr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B4305" w:rsidRPr="00066DDD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2"/>
                <w:szCs w:val="22"/>
              </w:rPr>
            </w:pP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4305" w:rsidRPr="00066DDD" w:rsidRDefault="00282895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bookmarkStart w:id="2" w:name="_9jeitf9uiwp5" w:colFirst="0" w:colLast="0"/>
            <w:bookmarkEnd w:id="2"/>
            <w:r w:rsidRPr="00066DDD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馬太福音五至七章極重要的</w:t>
            </w:r>
            <w:r w:rsidRPr="00066DDD"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  <w:t>方面</w:t>
            </w:r>
          </w:p>
          <w:p w:rsidR="00DB4305" w:rsidRPr="00066DDD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第</w:t>
            </w:r>
            <w:r w:rsidRPr="00066DDD">
              <w:rPr>
                <w:rFonts w:ascii="PMingLiU" w:eastAsia="PMingLiU" w:hAnsi="PMingLiU" w:cs="PMingLiU" w:hint="eastAsia"/>
                <w:bCs/>
                <w:sz w:val="22"/>
                <w:szCs w:val="22"/>
                <w:lang w:val="en-US" w:eastAsia="zh-CN"/>
              </w:rPr>
              <w:t>七</w:t>
            </w: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週</w:t>
            </w: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 xml:space="preserve"> </w:t>
            </w: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週四</w:t>
            </w:r>
          </w:p>
        </w:tc>
      </w:tr>
    </w:tbl>
    <w:p w:rsidR="00DB4305" w:rsidRPr="00066DDD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  <w:lang w:val="en-US" w:eastAsia="zh-CN"/>
        </w:rPr>
      </w:pPr>
      <w:bookmarkStart w:id="3" w:name="_4bnxrwi83snb" w:colFirst="0" w:colLast="0"/>
      <w:bookmarkEnd w:id="3"/>
      <w:r w:rsidRPr="00066DDD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週五　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val="en-US" w:eastAsia="zh-CN"/>
        </w:rPr>
        <w:t>4</w:t>
      </w:r>
      <w:r w:rsidRPr="00066DDD">
        <w:rPr>
          <w:rFonts w:ascii="PMingLiU" w:eastAsia="PMingLiU" w:hAnsi="PMingLiU" w:cs="PMingLiU"/>
          <w:b/>
          <w:bCs/>
          <w:sz w:val="22"/>
          <w:szCs w:val="22"/>
        </w:rPr>
        <w:t>/</w:t>
      </w:r>
      <w:r w:rsidRPr="00066DDD">
        <w:rPr>
          <w:rFonts w:ascii="PMingLiU" w:eastAsia="PMingLiU" w:hAnsi="PMingLiU" w:cs="PMingLiU" w:hint="eastAsia"/>
          <w:b/>
          <w:bCs/>
          <w:sz w:val="22"/>
          <w:szCs w:val="22"/>
          <w:lang w:val="en-US" w:eastAsia="zh-CN"/>
        </w:rPr>
        <w:t>3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啟示錄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3: 14-18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*14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你要寫信給在老底嘉的召會的使者，說，那阿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們，那忠信真實的見證人，那神創造之物的元始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，這樣說，</w:t>
      </w:r>
      <w:r w:rsidR="005E7CE1">
        <w:rPr>
          <w:rFonts w:ascii="PMingLiU" w:eastAsia="PMingLiU" w:hAnsi="PMingLiU" w:cs="PMingLiU"/>
          <w:bCs/>
          <w:color w:val="000000"/>
          <w:sz w:val="22"/>
          <w:szCs w:val="22"/>
          <w:lang w:val="en-US"/>
        </w:rPr>
        <w:t xml:space="preserve"> 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15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我知道你的行為，你也不冷也不熱；我巴不得你或冷或熱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*16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你既如溫水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，也不熱也不冷，我就要從我口中把你吐出去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  <w:r w:rsidR="005E7CE1">
        <w:rPr>
          <w:rFonts w:ascii="PMingLiU" w:eastAsia="PMingLiU" w:hAnsi="PMingLiU" w:cs="PMingLiU"/>
          <w:bCs/>
          <w:color w:val="000000"/>
          <w:sz w:val="22"/>
          <w:szCs w:val="22"/>
          <w:lang w:val="en-US"/>
        </w:rPr>
        <w:t xml:space="preserve"> 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17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因為你說，我是富足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，已經發了財，一樣都不缺；卻不知道你是那困苦、可憐、貧窮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、瞎眼、赤身的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  <w:r w:rsidR="005E7CE1">
        <w:rPr>
          <w:rFonts w:ascii="PMingLiU" w:eastAsia="PMingLiU" w:hAnsi="PMingLiU" w:cs="PMingLiU"/>
          <w:bCs/>
          <w:color w:val="000000"/>
          <w:sz w:val="22"/>
          <w:szCs w:val="22"/>
          <w:lang w:val="en-US"/>
        </w:rPr>
        <w:t xml:space="preserve"> 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*18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我勸你向我買火煉的金子，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叫你富足；又買白衣穿上，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叫你赤身的羞恥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lastRenderedPageBreak/>
        <w:t>不露出來；又買眼藥擦你的眼睛，使你能看見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哥林多前書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3: 12-13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12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然而，若有人用金、銀、寶石，木、草、禾秸，在這根基上建造，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13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各人的工程必然顯露，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因為那日子要將它指明出來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；它要在火中被揭露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，這火要試驗各人的工程是那一種的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彼得前書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1:6-7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*6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在那時期你們要歡騰，儘管目前在諸般的試煉中，或許必須暫時憂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愁，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*7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叫你們信心所受的試驗，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比那經過火的試驗仍會毀壞之金子的試驗，更為寶貴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，可以在耶穌基督顯現的時候，顯為可得稱讚、榮耀和尊貴的；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啟示錄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21: 18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18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牆是用碧玉造的</w:t>
      </w:r>
      <w:r w:rsidR="00066DDD">
        <w:rPr>
          <w:rFonts w:ascii="PMingLiU" w:eastAsia="PMingLiU" w:hAnsi="PMingLiU" w:cs="PMingLiU"/>
          <w:bCs/>
          <w:color w:val="000000"/>
          <w:sz w:val="22"/>
          <w:szCs w:val="22"/>
          <w:lang w:val="en-US"/>
        </w:rPr>
        <w:t>,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城是純金的，如同明淨的玻璃</w:t>
      </w:r>
      <w:r w:rsidR="00066DDD">
        <w:rPr>
          <w:rFonts w:ascii="PMingLiU" w:eastAsia="PMingLiU" w:hAnsi="PMingLiU" w:cs="PMingLiU"/>
          <w:bCs/>
          <w:color w:val="000000"/>
          <w:sz w:val="22"/>
          <w:szCs w:val="22"/>
          <w:lang w:val="en-US"/>
        </w:rPr>
        <w:t>.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tbl>
      <w:tblPr>
        <w:tblStyle w:val="Style14"/>
        <w:tblW w:w="475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238"/>
        <w:gridCol w:w="3520"/>
      </w:tblGrid>
      <w:tr w:rsidR="00DB4305" w:rsidRPr="00066DDD">
        <w:trPr>
          <w:trHeight w:val="503"/>
          <w:jc w:val="center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B4305" w:rsidRPr="00066DDD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2"/>
                <w:szCs w:val="22"/>
              </w:rPr>
            </w:pP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4305" w:rsidRPr="00066DDD" w:rsidRDefault="00282895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r w:rsidRPr="00066DDD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馬太福音五至七章極重要的</w:t>
            </w:r>
            <w:r w:rsidRPr="00066DDD"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  <w:t>方面</w:t>
            </w:r>
          </w:p>
          <w:p w:rsidR="00DB4305" w:rsidRPr="00066DDD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2"/>
                <w:szCs w:val="22"/>
              </w:rPr>
            </w:pP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第</w:t>
            </w:r>
            <w:r w:rsidRPr="00066DDD">
              <w:rPr>
                <w:rFonts w:ascii="PMingLiU" w:eastAsia="PMingLiU" w:hAnsi="PMingLiU" w:cs="PMingLiU" w:hint="eastAsia"/>
                <w:bCs/>
                <w:sz w:val="22"/>
                <w:szCs w:val="22"/>
                <w:lang w:val="en-US" w:eastAsia="zh-CN"/>
              </w:rPr>
              <w:t>七</w:t>
            </w: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週</w:t>
            </w: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 xml:space="preserve"> </w:t>
            </w: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週五</w:t>
            </w:r>
          </w:p>
        </w:tc>
      </w:tr>
    </w:tbl>
    <w:p w:rsidR="00DB4305" w:rsidRPr="00066DDD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  <w:lang w:val="en-US" w:eastAsia="zh-CN"/>
        </w:rPr>
      </w:pPr>
      <w:bookmarkStart w:id="4" w:name="_tqc8mtcfd03s" w:colFirst="0" w:colLast="0"/>
      <w:bookmarkEnd w:id="4"/>
      <w:r w:rsidRPr="00066DDD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週六　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val="en-US" w:eastAsia="zh-CN"/>
        </w:rPr>
        <w:t>4</w:t>
      </w:r>
      <w:r w:rsidRPr="00066DDD">
        <w:rPr>
          <w:rFonts w:ascii="PMingLiU" w:eastAsia="PMingLiU" w:hAnsi="PMingLiU" w:cs="PMingLiU"/>
          <w:b/>
          <w:bCs/>
          <w:sz w:val="22"/>
          <w:szCs w:val="22"/>
        </w:rPr>
        <w:t>/</w:t>
      </w:r>
      <w:r w:rsidRPr="00066DDD">
        <w:rPr>
          <w:rFonts w:ascii="PMingLiU" w:eastAsia="PMingLiU" w:hAnsi="PMingLiU" w:cs="PMingLiU" w:hint="eastAsia"/>
          <w:b/>
          <w:bCs/>
          <w:sz w:val="22"/>
          <w:szCs w:val="22"/>
          <w:lang w:val="en-US" w:eastAsia="zh-CN"/>
        </w:rPr>
        <w:t>4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啟示錄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3: 18</w:t>
      </w:r>
      <w:r w:rsidR="00066DDD">
        <w:rPr>
          <w:rFonts w:ascii="PMingLiU" w:eastAsia="PMingLiU" w:hAnsi="PMingLiU" w:cs="PMingLiU"/>
          <w:b/>
          <w:bCs/>
          <w:color w:val="000000"/>
          <w:sz w:val="22"/>
          <w:szCs w:val="22"/>
        </w:rPr>
        <w:t>, 21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*18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我勸你向我買火煉的金子，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叫你富足；又買白衣穿上，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叫你赤身的羞恥不露出來；又買眼藥擦你的眼睛，使你能看見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*21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得勝的，我要賜他在我寶座上與我同坐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，就如我得了勝，在我父的寶座上與祂同坐一樣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腓立比書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3:7-14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*7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只是從前我以為對我是贏得的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，這些，我因基督都已經看作虧損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*8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不但如此，我也將萬事看作虧損，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因我以認識我主基督耶穌為至寶；我因祂已經虧損萬事，看作糞土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，為要贏得基督，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9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並且給人看出我是在祂裡面，不是有自己那本於律法的義，乃是有那藉著信基督而有的義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，就是那基於信、本於神的義，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10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使我認識基督、並祂復活的大能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、以及同祂受苦的交通，模成祂的死，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11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或者我可以達到那從死人中傑出的復活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12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這不是說，我已經得著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了，或已經完全了，我乃是竭力追求</w:t>
      </w:r>
      <w:r w:rsidR="005E7CE1">
        <w:rPr>
          <w:rFonts w:ascii="PMingLiU" w:eastAsia="PMingLiU" w:hAnsi="PMingLiU" w:cs="PMingLiU"/>
          <w:bCs/>
          <w:color w:val="000000"/>
          <w:sz w:val="22"/>
          <w:szCs w:val="22"/>
          <w:lang w:val="en-US"/>
        </w:rPr>
        <w:t>,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或者可以取得基督耶穌所以取得我的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lastRenderedPageBreak/>
        <w:t xml:space="preserve">*13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弟兄們，我不是以為自己已經取得了，我只有一件事，就是忘記背後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，努力面前的，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*14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向著標竿竭力追求，要得神在基督耶穌裡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，召我向上去得的獎賞</w:t>
      </w:r>
    </w:p>
    <w:tbl>
      <w:tblPr>
        <w:tblStyle w:val="Style15"/>
        <w:tblW w:w="467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130"/>
        <w:gridCol w:w="3541"/>
      </w:tblGrid>
      <w:tr w:rsidR="00DB4305" w:rsidRPr="00066DDD" w:rsidTr="005E7CE1">
        <w:trPr>
          <w:trHeight w:val="449"/>
          <w:jc w:val="center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B4305" w:rsidRPr="00066DDD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2"/>
                <w:szCs w:val="22"/>
              </w:rPr>
            </w:pP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4305" w:rsidRPr="00066DDD" w:rsidRDefault="00282895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r w:rsidRPr="00066DDD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馬太福音五至七章極重要的</w:t>
            </w:r>
            <w:r w:rsidRPr="00066DDD"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  <w:t>方面</w:t>
            </w:r>
          </w:p>
          <w:p w:rsidR="00DB4305" w:rsidRPr="00066DDD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2"/>
                <w:szCs w:val="22"/>
              </w:rPr>
            </w:pP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第</w:t>
            </w:r>
            <w:r w:rsidRPr="00066DDD">
              <w:rPr>
                <w:rFonts w:ascii="PMingLiU" w:eastAsia="PMingLiU" w:hAnsi="PMingLiU" w:cs="PMingLiU" w:hint="eastAsia"/>
                <w:bCs/>
                <w:sz w:val="22"/>
                <w:szCs w:val="22"/>
                <w:lang w:val="en-US" w:eastAsia="zh-CN"/>
              </w:rPr>
              <w:t>七</w:t>
            </w: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週</w:t>
            </w: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 xml:space="preserve"> </w:t>
            </w: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週六</w:t>
            </w:r>
          </w:p>
        </w:tc>
      </w:tr>
    </w:tbl>
    <w:p w:rsidR="00DB4305" w:rsidRPr="00066DDD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/>
          <w:b/>
          <w:bCs/>
          <w:color w:val="000000"/>
          <w:sz w:val="22"/>
          <w:szCs w:val="22"/>
        </w:rPr>
        <w:t>主日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val="en-US" w:eastAsia="zh-CN"/>
        </w:rPr>
        <w:t>4</w:t>
      </w:r>
      <w:r w:rsidRPr="00066DDD">
        <w:rPr>
          <w:rFonts w:ascii="PMingLiU" w:eastAsia="PMingLiU" w:hAnsi="PMingLiU" w:cs="PMingLiU"/>
          <w:b/>
          <w:bCs/>
          <w:color w:val="000000"/>
          <w:sz w:val="22"/>
          <w:szCs w:val="22"/>
        </w:rPr>
        <w:t>/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val="en-US" w:eastAsia="zh-CN"/>
        </w:rPr>
        <w:t>5</w:t>
      </w:r>
      <w:r w:rsidRPr="00066DDD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　哈利路亞</w:t>
      </w:r>
      <w:r w:rsidRPr="00066DDD">
        <w:rPr>
          <w:rFonts w:ascii="PMingLiU" w:eastAsia="PMingLiU" w:hAnsi="PMingLiU" w:cs="PMingLiU"/>
          <w:b/>
          <w:bCs/>
          <w:color w:val="000000"/>
          <w:sz w:val="22"/>
          <w:szCs w:val="22"/>
        </w:rPr>
        <w:t>,</w:t>
      </w:r>
      <w:r w:rsidRPr="00066DDD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　榮耀歸主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詩篇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16: 1-3</w:t>
      </w:r>
      <w:r w:rsidR="00066DDD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, </w:t>
      </w:r>
      <w:r w:rsidR="00066DDD"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5-11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1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神阿，求你保守我，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因為我投奔於你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DB4305" w:rsidRPr="005E7CE1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  <w:lang w:val="en-US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2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我對耶和華說</w:t>
      </w:r>
      <w:r w:rsidR="005E7CE1">
        <w:rPr>
          <w:rFonts w:ascii="PMingLiU" w:eastAsia="PMingLiU" w:hAnsi="PMingLiU" w:cs="PMingLiU"/>
          <w:bCs/>
          <w:color w:val="000000"/>
          <w:sz w:val="22"/>
          <w:szCs w:val="22"/>
          <w:lang w:val="en-US"/>
        </w:rPr>
        <w:t>,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你是我的主；我的好處不在你以外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="005E7CE1">
        <w:rPr>
          <w:rFonts w:ascii="PMingLiU" w:eastAsia="PMingLiU" w:hAnsi="PMingLiU" w:cs="PMingLiU"/>
          <w:bCs/>
          <w:color w:val="000000"/>
          <w:sz w:val="22"/>
          <w:szCs w:val="22"/>
          <w:lang w:val="en-US"/>
        </w:rPr>
        <w:t>.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3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論到地上的聖民，他們是尊高的人，是我所最喜悅的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  <w:r w:rsidR="005E7CE1">
        <w:rPr>
          <w:rFonts w:ascii="PMingLiU" w:eastAsia="PMingLiU" w:hAnsi="PMingLiU" w:cs="PMingLiU"/>
          <w:bCs/>
          <w:color w:val="000000"/>
          <w:sz w:val="22"/>
          <w:szCs w:val="22"/>
          <w:lang w:val="en-US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5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耶和華是我的產業，是我杯中的分；我所得的分你為我持守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  <w:r w:rsidR="005E7CE1">
        <w:rPr>
          <w:rFonts w:ascii="PMingLiU" w:eastAsia="PMingLiU" w:hAnsi="PMingLiU" w:cs="PMingLiU"/>
          <w:bCs/>
          <w:color w:val="000000"/>
          <w:sz w:val="22"/>
          <w:szCs w:val="22"/>
          <w:lang w:val="en-US"/>
        </w:rPr>
        <w:t xml:space="preserve"> 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6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用繩量給我的地界，坐落在佳美之處；我的產業實在美好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7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我必頌讚那指教我的耶和華；我的心腸在夜間也警戒我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  <w:r w:rsidR="005E7CE1">
        <w:rPr>
          <w:rFonts w:ascii="PMingLiU" w:eastAsia="PMingLiU" w:hAnsi="PMingLiU" w:cs="PMingLiU"/>
          <w:bCs/>
          <w:color w:val="000000"/>
          <w:sz w:val="22"/>
          <w:szCs w:val="22"/>
          <w:lang w:val="en-US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8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我將耶和華常擺在我面前；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因祂在我右邊，我便不至搖動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  <w:r w:rsidR="005E7CE1">
        <w:rPr>
          <w:rFonts w:ascii="PMingLiU" w:eastAsia="PMingLiU" w:hAnsi="PMingLiU" w:cs="PMingLiU"/>
          <w:bCs/>
          <w:color w:val="000000"/>
          <w:sz w:val="22"/>
          <w:szCs w:val="22"/>
          <w:lang w:val="en-US"/>
        </w:rPr>
        <w:t xml:space="preserve"> 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9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因此我的心快樂</w:t>
      </w:r>
      <w:r w:rsidR="005E7CE1">
        <w:rPr>
          <w:rFonts w:ascii="PMingLiU" w:eastAsia="PMingLiU" w:hAnsi="PMingLiU" w:cs="PMingLiU"/>
          <w:bCs/>
          <w:color w:val="000000"/>
          <w:sz w:val="22"/>
          <w:szCs w:val="22"/>
          <w:lang w:val="en-US"/>
        </w:rPr>
        <w:t>,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我的靈歡騰</w:t>
      </w:r>
      <w:r w:rsidR="005E7CE1">
        <w:rPr>
          <w:rFonts w:ascii="PMingLiU" w:eastAsia="PMingLiU" w:hAnsi="PMingLiU" w:cs="PMingLiU"/>
          <w:bCs/>
          <w:color w:val="000000"/>
          <w:sz w:val="22"/>
          <w:szCs w:val="22"/>
          <w:lang w:val="en-US"/>
        </w:rPr>
        <w:t>;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我的肉身也安然居住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="005E7CE1">
        <w:rPr>
          <w:rFonts w:ascii="PMingLiU" w:eastAsia="PMingLiU" w:hAnsi="PMingLiU" w:cs="PMingLiU"/>
          <w:bCs/>
          <w:color w:val="000000"/>
          <w:sz w:val="22"/>
          <w:szCs w:val="22"/>
          <w:lang w:val="en-US"/>
        </w:rPr>
        <w:t xml:space="preserve">. 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10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因為你必不將我的魂撇在陰間，也不叫你的聖者見朽壞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DB4305" w:rsidRPr="00066DDD" w:rsidRDefault="00282895">
      <w:pPr>
        <w:widowControl w:val="0"/>
        <w:ind w:firstLine="0"/>
        <w:rPr>
          <w:rFonts w:ascii="PMingLiU" w:eastAsia="PMingLiU" w:hAnsi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11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你必將生命的道路指示我；在你面前有滿足的喜樂；在你右手中有永遠的福樂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tbl>
      <w:tblPr>
        <w:tblStyle w:val="Style16"/>
        <w:tblW w:w="457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18"/>
        <w:gridCol w:w="3460"/>
      </w:tblGrid>
      <w:tr w:rsidR="00DB4305" w:rsidRPr="00066DDD">
        <w:trPr>
          <w:trHeight w:val="285"/>
          <w:jc w:val="center"/>
        </w:trPr>
        <w:tc>
          <w:tcPr>
            <w:tcW w:w="1118" w:type="dxa"/>
            <w:shd w:val="clear" w:color="auto" w:fill="FFFFFF"/>
          </w:tcPr>
          <w:p w:rsidR="00DB4305" w:rsidRPr="00066DDD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詩　歌</w:t>
            </w:r>
          </w:p>
        </w:tc>
        <w:tc>
          <w:tcPr>
            <w:tcW w:w="3460" w:type="dxa"/>
            <w:shd w:val="clear" w:color="auto" w:fill="FFFFFF"/>
          </w:tcPr>
          <w:p w:rsidR="00DB4305" w:rsidRPr="00066DDD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sz w:val="22"/>
                <w:szCs w:val="22"/>
                <w:lang w:val="en-US" w:eastAsia="zh-CN"/>
              </w:rPr>
            </w:pPr>
            <w:r w:rsidRPr="00066DDD">
              <w:rPr>
                <w:rFonts w:ascii="PMingLiU" w:eastAsia="PMingLiU" w:hAnsi="PMingLiU" w:cs="PMingLiU" w:hint="eastAsia"/>
                <w:bCs/>
                <w:sz w:val="22"/>
                <w:szCs w:val="22"/>
                <w:lang w:val="en-US" w:eastAsia="zh-CN"/>
              </w:rPr>
              <w:t>中文小本</w:t>
            </w:r>
            <w:r w:rsidRPr="00066DDD">
              <w:rPr>
                <w:rFonts w:ascii="PMingLiU" w:eastAsia="PMingLiU" w:hAnsi="PMingLiU" w:cs="PMingLiU" w:hint="eastAsia"/>
                <w:bCs/>
                <w:sz w:val="22"/>
                <w:szCs w:val="22"/>
                <w:lang w:val="en-US" w:eastAsia="zh-CN"/>
              </w:rPr>
              <w:t>539</w:t>
            </w:r>
          </w:p>
        </w:tc>
      </w:tr>
      <w:tr w:rsidR="00DB4305" w:rsidRPr="00066DDD">
        <w:trPr>
          <w:trHeight w:val="197"/>
          <w:jc w:val="center"/>
        </w:trPr>
        <w:tc>
          <w:tcPr>
            <w:tcW w:w="1118" w:type="dxa"/>
            <w:shd w:val="clear" w:color="auto" w:fill="FFFFFF"/>
          </w:tcPr>
          <w:p w:rsidR="00DB4305" w:rsidRPr="00066DDD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066DDD">
              <w:rPr>
                <w:rFonts w:ascii="PMingLiU" w:eastAsia="PMingLiU" w:hAnsi="PMingLiU" w:cs="PMingLiU"/>
                <w:bCs/>
                <w:sz w:val="22"/>
                <w:szCs w:val="22"/>
              </w:rPr>
              <w:t>參　讀</w:t>
            </w:r>
          </w:p>
        </w:tc>
        <w:tc>
          <w:tcPr>
            <w:tcW w:w="3460" w:type="dxa"/>
            <w:shd w:val="clear" w:color="auto" w:fill="FFFFFF"/>
          </w:tcPr>
          <w:p w:rsidR="00DB4305" w:rsidRPr="00066DDD" w:rsidRDefault="00282895">
            <w:pPr>
              <w:widowControl w:val="0"/>
              <w:spacing w:line="270" w:lineRule="auto"/>
              <w:ind w:left="-2" w:firstLine="0"/>
              <w:jc w:val="both"/>
              <w:rPr>
                <w:rFonts w:ascii="PMingLiU" w:eastAsia="PMingLiU" w:hAnsi="PMingLiU" w:cs="PMingLiU"/>
                <w:bCs/>
                <w:sz w:val="22"/>
                <w:szCs w:val="22"/>
                <w:lang w:val="en-US" w:eastAsia="zh-CN"/>
              </w:rPr>
            </w:pPr>
            <w:r w:rsidRPr="00066DDD">
              <w:rPr>
                <w:rFonts w:ascii="PMingLiU" w:eastAsia="PMingLiU" w:hAnsi="PMingLiU" w:cs="PMingLiU" w:hint="eastAsia"/>
                <w:bCs/>
                <w:color w:val="000000"/>
                <w:sz w:val="22"/>
                <w:szCs w:val="22"/>
                <w:lang w:val="en-US" w:eastAsia="zh-CN"/>
              </w:rPr>
              <w:t>《啓示錄生命讀經》第</w:t>
            </w:r>
            <w:r w:rsidRPr="00066DDD">
              <w:rPr>
                <w:rFonts w:ascii="PMingLiU" w:eastAsia="PMingLiU" w:hAnsi="PMingLiU" w:cs="PMingLiU" w:hint="eastAsia"/>
                <w:bCs/>
                <w:color w:val="000000"/>
                <w:sz w:val="22"/>
                <w:szCs w:val="22"/>
                <w:lang w:val="en-US" w:eastAsia="zh-CN"/>
              </w:rPr>
              <w:t>16</w:t>
            </w:r>
            <w:r w:rsidRPr="00066DDD">
              <w:rPr>
                <w:rFonts w:ascii="PMingLiU" w:eastAsia="PMingLiU" w:hAnsi="PMingLiU" w:cs="PMingLiU" w:hint="eastAsia"/>
                <w:bCs/>
                <w:color w:val="000000"/>
                <w:sz w:val="22"/>
                <w:szCs w:val="22"/>
                <w:lang w:val="en-US" w:eastAsia="zh-CN"/>
              </w:rPr>
              <w:t>章</w:t>
            </w:r>
          </w:p>
        </w:tc>
      </w:tr>
    </w:tbl>
    <w:p w:rsidR="00DB4305" w:rsidRPr="00066DDD" w:rsidRDefault="00282895">
      <w:pPr>
        <w:widowControl w:val="0"/>
        <w:spacing w:line="270" w:lineRule="auto"/>
        <w:ind w:firstLine="0"/>
        <w:jc w:val="center"/>
        <w:rPr>
          <w:rFonts w:ascii="PMingLiU" w:eastAsia="PMingLiU" w:hAnsi="PMingLiU" w:cs="PMingLiU"/>
          <w:b/>
          <w:bCs/>
          <w:sz w:val="22"/>
          <w:szCs w:val="22"/>
          <w:u w:val="single"/>
        </w:rPr>
      </w:pPr>
      <w:bookmarkStart w:id="5" w:name="_u839xt2j1kbz" w:colFirst="0" w:colLast="0"/>
      <w:bookmarkEnd w:id="5"/>
      <w:r w:rsidRPr="00066DDD">
        <w:rPr>
          <w:rFonts w:ascii="PMingLiU" w:eastAsia="PMingLiU" w:hAnsi="PMingLiU" w:cs="PMingLiU"/>
          <w:b/>
          <w:bCs/>
          <w:sz w:val="22"/>
          <w:szCs w:val="22"/>
          <w:u w:val="single"/>
        </w:rPr>
        <w:t>召會真理追求　創世記</w:t>
      </w:r>
      <w:r w:rsidR="00DB4305" w:rsidRPr="00066DDD">
        <w:rPr>
          <w:rFonts w:ascii="PMingLiU" w:eastAsia="PMingLiU" w:hAnsi="PMingLiU"/>
          <w:b/>
          <w:bCs/>
          <w:sz w:val="22"/>
          <w:szCs w:val="22"/>
        </w:rPr>
        <w:pict>
          <v:shape id="_x0000_s1027" style="position:absolute;left:0;text-align:left;margin-left:14.5pt;margin-top:7pt;width:1pt;height:1pt;z-index:251658240;mso-position-horizontal-relative:text;mso-position-vertical-relative:text;v-text-anchor:middle" coordsize="3175,12700" o:spt="100" o:gfxdata="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Byq/HvYAAAABwEAAA8AAAAAAAAAAQAgAAAAIgAAAGRycy9kb3ducmV2LnhtbFBLAQIUABQA&#10;AAAIAIdO4kARbgpImwIAAFUFAAAOAAAAAAAAAAEAIAAAACcBAABkcnMvZTJvRG9jLnhtbFBLBQYA&#10;AAAABgAGAFkBAAA0BgAAAAA=&#10;" adj="0,,0" path="m,l3175,12700e" filled="f" strokeweight="1pt">
            <v:stroke startarrowwidth="narrow" startarrowlength="short" endarrowwidth="narrow" endarrowlength="short" joinstyle="round"/>
            <v:formulas/>
            <v:path o:connecttype="segments"/>
            <v:textbox inset="2.53958mm,2.53958mm,2.53958mm,2.53958mm"/>
          </v:shape>
        </w:pict>
      </w:r>
    </w:p>
    <w:p w:rsidR="00DB4305" w:rsidRPr="00066DDD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066DDD">
        <w:rPr>
          <w:rFonts w:ascii="PMingLiU" w:eastAsia="PMingLiU" w:hAnsi="PMingLiU" w:cs="PMingLiU"/>
          <w:b/>
          <w:bCs/>
          <w:sz w:val="22"/>
          <w:szCs w:val="22"/>
        </w:rPr>
        <w:t>一年級</w:t>
      </w:r>
      <w:r w:rsidRPr="00066DDD">
        <w:rPr>
          <w:rFonts w:ascii="PMingLiU" w:eastAsia="PMingLiU" w:hAnsi="PMingLiU" w:cs="PMingLiU" w:hint="eastAsia"/>
          <w:b/>
          <w:bCs/>
          <w:sz w:val="22"/>
          <w:szCs w:val="22"/>
        </w:rPr>
        <w:t>循序漸進的生命讀經研讀</w:t>
      </w:r>
    </w:p>
    <w:p w:rsidR="00DB4305" w:rsidRPr="00066DDD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2"/>
          <w:szCs w:val="22"/>
          <w:lang w:val="en-US" w:eastAsia="zh-CN"/>
        </w:rPr>
      </w:pPr>
      <w:r w:rsidRPr="00066DDD">
        <w:rPr>
          <w:rFonts w:ascii="PMingLiU" w:eastAsia="PMingLiU" w:hAnsi="PMingLiU" w:cs="PMingLiU"/>
          <w:bCs/>
          <w:color w:val="000000"/>
          <w:sz w:val="22"/>
          <w:szCs w:val="22"/>
        </w:rPr>
        <w:t>經文閱讀及抄寫：《創世紀》第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  <w:lang w:val="en-US" w:eastAsia="zh-CN"/>
        </w:rPr>
        <w:t>44</w:t>
      </w:r>
      <w:r w:rsidRPr="00066DDD">
        <w:rPr>
          <w:rFonts w:ascii="PMingLiU" w:eastAsia="PMingLiU" w:hAnsi="PMingLiU" w:cs="PMingLiU"/>
          <w:bCs/>
          <w:color w:val="000000"/>
          <w:sz w:val="22"/>
          <w:szCs w:val="22"/>
        </w:rPr>
        <w:t>章</w:t>
      </w:r>
    </w:p>
    <w:p w:rsidR="00DB4305" w:rsidRPr="00066DDD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/>
          <w:bCs/>
          <w:color w:val="000000"/>
          <w:sz w:val="22"/>
          <w:szCs w:val="22"/>
        </w:rPr>
        <w:t>指定閱讀：</w:t>
      </w:r>
      <w:r w:rsidRPr="00066DDD">
        <w:rPr>
          <w:rFonts w:ascii="PMingLiU" w:eastAsia="PMingLiU" w:hAnsi="PMingLiU" w:cs="PMingLiU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/>
          <w:bCs/>
          <w:color w:val="000000"/>
          <w:sz w:val="22"/>
          <w:szCs w:val="22"/>
        </w:rPr>
        <w:t>《創世記生命讀經》第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  <w:lang w:val="en-US" w:eastAsia="zh-CN"/>
        </w:rPr>
        <w:t>107</w:t>
      </w:r>
      <w:r w:rsidRPr="00066DDD">
        <w:rPr>
          <w:rFonts w:ascii="PMingLiU" w:eastAsia="PMingLiU" w:hAnsi="PMingLiU" w:cs="PMingLiU"/>
          <w:bCs/>
          <w:color w:val="000000"/>
          <w:sz w:val="22"/>
          <w:szCs w:val="22"/>
        </w:rPr>
        <w:t>～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  <w:lang w:val="en-US" w:eastAsia="zh-CN"/>
        </w:rPr>
        <w:t>108</w:t>
      </w:r>
      <w:r w:rsidRPr="00066DDD">
        <w:rPr>
          <w:rFonts w:ascii="PMingLiU" w:eastAsia="PMingLiU" w:hAnsi="PMingLiU" w:cs="PMingLiU"/>
          <w:bCs/>
          <w:color w:val="000000"/>
          <w:sz w:val="22"/>
          <w:szCs w:val="22"/>
        </w:rPr>
        <w:t>篇</w:t>
      </w:r>
    </w:p>
    <w:p w:rsidR="00DB4305" w:rsidRPr="00066DDD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/>
          <w:b/>
          <w:bCs/>
          <w:color w:val="000000"/>
          <w:sz w:val="22"/>
          <w:szCs w:val="22"/>
        </w:rPr>
        <w:t>二年級</w:t>
      </w:r>
      <w:r w:rsidRPr="00066DDD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《創世記》主題研讀</w:t>
      </w:r>
    </w:p>
    <w:p w:rsidR="00DB4305" w:rsidRPr="00066DDD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/>
          <w:bCs/>
          <w:color w:val="000000"/>
          <w:sz w:val="22"/>
          <w:szCs w:val="22"/>
        </w:rPr>
        <w:t>重點：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雅各的預言與祝福：流便、西緬、利未、猶大、西布倫、以薩迦</w:t>
      </w:r>
    </w:p>
    <w:p w:rsidR="00DB4305" w:rsidRPr="00066DDD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經文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: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創世記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49:1-14</w:t>
      </w:r>
    </w:p>
    <w:p w:rsidR="00DB4305" w:rsidRPr="00066DDD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/>
          <w:bCs/>
          <w:color w:val="000000"/>
          <w:sz w:val="22"/>
          <w:szCs w:val="22"/>
        </w:rPr>
        <w:t>指定閱讀：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《创世记生命读经》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第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  <w:lang w:val="en-US" w:eastAsia="zh-CN"/>
        </w:rPr>
        <w:t>98-101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篇</w:t>
      </w:r>
    </w:p>
    <w:p w:rsidR="00DB4305" w:rsidRPr="00066DDD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066DDD">
        <w:rPr>
          <w:rFonts w:ascii="PMingLiU" w:eastAsia="PMingLiU" w:hAnsi="PMingLiU" w:cs="PMingLiU"/>
          <w:bCs/>
          <w:color w:val="000000"/>
          <w:sz w:val="22"/>
          <w:szCs w:val="22"/>
        </w:rPr>
        <w:t>補充閱讀：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《真理課程》第二級，第二卷，第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24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章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;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《真理課程》第三級，第一卷，第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11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章</w:t>
      </w:r>
      <w:r w:rsidRPr="00066DDD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.</w:t>
      </w:r>
    </w:p>
    <w:p w:rsidR="00DB4305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0"/>
          <w:szCs w:val="20"/>
        </w:rPr>
      </w:pPr>
      <w:r w:rsidRPr="00066DDD">
        <w:rPr>
          <w:rFonts w:ascii="PMingLiU" w:eastAsia="PMingLiU" w:hAnsi="PMingLiU" w:cs="Arial"/>
          <w:bCs/>
          <w:color w:val="222222"/>
          <w:sz w:val="22"/>
          <w:szCs w:val="22"/>
          <w:shd w:val="clear" w:color="auto" w:fill="FFFFFF"/>
        </w:rPr>
        <w:t>關於研讀問題和其他材料</w:t>
      </w:r>
      <w:r w:rsidRPr="00066DDD">
        <w:rPr>
          <w:rFonts w:ascii="PMingLiU" w:eastAsia="PMingLiU" w:hAnsi="PMingLiU" w:cs="Arial"/>
          <w:bCs/>
          <w:color w:val="222222"/>
          <w:sz w:val="22"/>
          <w:szCs w:val="22"/>
          <w:shd w:val="clear" w:color="auto" w:fill="FFFFFF"/>
        </w:rPr>
        <w:t>,</w:t>
      </w:r>
      <w:r w:rsidRPr="00066DDD">
        <w:rPr>
          <w:rFonts w:ascii="PMingLiU" w:eastAsia="PMingLiU" w:hAnsi="PMingLiU" w:cs="Arial"/>
          <w:bCs/>
          <w:color w:val="222222"/>
          <w:sz w:val="22"/>
          <w:szCs w:val="22"/>
          <w:shd w:val="clear" w:color="auto" w:fill="FFFFFF"/>
        </w:rPr>
        <w:t>在紐約市網站查詢：</w:t>
      </w:r>
      <w:r w:rsidRPr="00066DDD">
        <w:rPr>
          <w:rFonts w:ascii="PMingLiU" w:eastAsia="PMingLiU" w:hAnsi="PMingLiU" w:cs="Arial"/>
          <w:color w:val="222222"/>
          <w:sz w:val="22"/>
          <w:szCs w:val="22"/>
          <w:shd w:val="clear" w:color="auto" w:fill="FFFFFF"/>
        </w:rPr>
        <w:br/>
      </w:r>
      <w:hyperlink r:id="rId7" w:anchor="inbox/_blank" w:tgtFrame="https://mail.google.com/mail/u/0/?tab=rm&amp;ogbl" w:history="1">
        <w:r>
          <w:rPr>
            <w:rStyle w:val="Hyperlink"/>
            <w:rFonts w:ascii="Arial" w:eastAsia="SimSun" w:hAnsi="Arial" w:cs="Arial"/>
            <w:color w:val="1155CC"/>
            <w:sz w:val="20"/>
            <w:szCs w:val="20"/>
            <w:shd w:val="clear" w:color="auto" w:fill="FFFFFF"/>
          </w:rPr>
          <w:t>www.churchinnyc.org/read-bible-chn</w:t>
        </w:r>
      </w:hyperlink>
    </w:p>
    <w:sectPr w:rsidR="00DB4305" w:rsidSect="00DB4305">
      <w:headerReference w:type="default" r:id="rId8"/>
      <w:footerReference w:type="default" r:id="rId9"/>
      <w:pgSz w:w="15840" w:h="12240" w:orient="landscape"/>
      <w:pgMar w:top="360" w:right="360" w:bottom="360" w:left="360" w:header="360" w:footer="0" w:gutter="0"/>
      <w:pgNumType w:start="1"/>
      <w:cols w:num="3" w:sep="1" w:space="720" w:equalWidth="0">
        <w:col w:w="4896" w:space="216"/>
        <w:col w:w="4896" w:space="216"/>
        <w:col w:w="4896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2895" w:rsidRDefault="00282895" w:rsidP="00DB4305">
      <w:r>
        <w:separator/>
      </w:r>
    </w:p>
  </w:endnote>
  <w:endnote w:type="continuationSeparator" w:id="1">
    <w:p w:rsidR="00282895" w:rsidRDefault="00282895" w:rsidP="00DB43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46F90FB-E213-4629-A0C8-7050AB2E34DA}"/>
    <w:embedBold r:id="rId2" w:fontKey="{7FB4F56A-55A3-4439-A240-49BBE7D71D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49ABCE1-97C3-410A-A9A3-9BA61BF82BDA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EB53238C-81C1-48B7-86DD-7DE891DAFBDE}"/>
    <w:embedBold r:id="rId5" w:subsetted="1" w:fontKey="{1B2D0CAA-E07F-469E-AC9C-3BD91BAD3C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89D389A-3780-4BAD-A9EA-2DF07D8D0A6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305" w:rsidRDefault="00DB4305">
    <w:pPr>
      <w:pBdr>
        <w:top w:val="single" w:sz="24" w:space="1" w:color="000000"/>
      </w:pBdr>
      <w:ind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2895" w:rsidRDefault="00282895" w:rsidP="00DB4305">
      <w:r>
        <w:separator/>
      </w:r>
    </w:p>
  </w:footnote>
  <w:footnote w:type="continuationSeparator" w:id="1">
    <w:p w:rsidR="00282895" w:rsidRDefault="00282895" w:rsidP="00DB43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305" w:rsidRDefault="00282895">
    <w:pPr>
      <w:pBdr>
        <w:bottom w:val="single" w:sz="24" w:space="0" w:color="000000"/>
      </w:pBdr>
      <w:tabs>
        <w:tab w:val="left" w:pos="2520"/>
        <w:tab w:val="left" w:pos="4293"/>
        <w:tab w:val="center" w:pos="7515"/>
        <w:tab w:val="left" w:pos="10458"/>
      </w:tabs>
      <w:ind w:left="1" w:hanging="3"/>
      <w:rPr>
        <w:rFonts w:ascii="PMingLiU" w:eastAsia="PMingLiU" w:hAnsi="PMingLiU" w:cs="PMingLiU"/>
        <w:b/>
        <w:bCs/>
        <w:sz w:val="28"/>
        <w:szCs w:val="28"/>
      </w:rPr>
    </w:pPr>
    <w:r>
      <w:rPr>
        <w:rFonts w:ascii="PMingLiU" w:eastAsia="PMingLiU" w:hAnsi="PMingLiU" w:cs="PMingLiU"/>
        <w:b/>
        <w:bCs/>
        <w:sz w:val="28"/>
        <w:szCs w:val="28"/>
      </w:rPr>
      <w:t xml:space="preserve">晨更經節　　　　　　</w:t>
    </w:r>
    <w:r>
      <w:rPr>
        <w:rFonts w:ascii="PMingLiU" w:eastAsia="PMingLiU" w:hAnsi="PMingLiU" w:cs="PMingLiU"/>
        <w:b/>
        <w:bCs/>
        <w:sz w:val="28"/>
        <w:szCs w:val="28"/>
      </w:rPr>
      <w:t xml:space="preserve">   </w:t>
    </w:r>
    <w:r>
      <w:rPr>
        <w:rFonts w:ascii="PMingLiU" w:eastAsia="PMingLiU" w:hAnsi="PMingLiU" w:cs="PMingLiU" w:hint="eastAsia"/>
        <w:b/>
        <w:bCs/>
        <w:sz w:val="28"/>
        <w:szCs w:val="28"/>
      </w:rPr>
      <w:t xml:space="preserve">2025 </w:t>
    </w:r>
    <w:r>
      <w:rPr>
        <w:rFonts w:ascii="PMingLiU" w:eastAsia="PMingLiU" w:hAnsi="PMingLiU" w:cs="PMingLiU" w:hint="eastAsia"/>
        <w:b/>
        <w:bCs/>
        <w:sz w:val="28"/>
        <w:szCs w:val="28"/>
      </w:rPr>
      <w:t>年秋季長老負責弟兄訓練</w:t>
    </w:r>
    <w:r>
      <w:rPr>
        <w:rFonts w:ascii="PMingLiU" w:eastAsia="PMingLiU" w:hAnsi="PMingLiU" w:cs="PMingLiU" w:hint="eastAsia"/>
        <w:b/>
        <w:bCs/>
        <w:sz w:val="28"/>
        <w:szCs w:val="28"/>
      </w:rPr>
      <w:t xml:space="preserve"> </w:t>
    </w:r>
    <w:r>
      <w:rPr>
        <w:rFonts w:ascii="PMingLiU" w:eastAsia="PMingLiU" w:hAnsi="PMingLiU" w:cs="PMingLiU" w:hint="eastAsia"/>
        <w:b/>
        <w:bCs/>
        <w:sz w:val="28"/>
        <w:szCs w:val="28"/>
      </w:rPr>
      <w:t>馬太福音五至七章極重要的方面</w:t>
    </w:r>
    <w:r>
      <w:rPr>
        <w:rFonts w:ascii="PMingLiU" w:eastAsia="PMingLiU" w:hAnsi="PMingLiU" w:cs="PMingLiU"/>
        <w:b/>
        <w:bCs/>
        <w:sz w:val="28"/>
        <w:szCs w:val="28"/>
      </w:rPr>
      <w:t xml:space="preserve">　　　　　</w:t>
    </w:r>
    <w:r>
      <w:rPr>
        <w:rFonts w:ascii="PMingLiU" w:eastAsia="PMingLiU" w:hAnsi="PMingLiU" w:cs="PMingLiU"/>
        <w:b/>
        <w:bCs/>
      </w:rPr>
      <w:t>202</w:t>
    </w:r>
    <w:r>
      <w:rPr>
        <w:rFonts w:ascii="PMingLiU" w:eastAsia="SimSun" w:hAnsi="PMingLiU" w:cs="PMingLiU" w:hint="eastAsia"/>
        <w:b/>
        <w:bCs/>
        <w:lang w:val="en-US" w:eastAsia="zh-CN"/>
      </w:rPr>
      <w:t>6</w:t>
    </w:r>
    <w:r>
      <w:rPr>
        <w:rFonts w:ascii="PMingLiU" w:eastAsia="PMingLiU" w:hAnsi="PMingLiU" w:cs="PMingLiU"/>
        <w:b/>
        <w:bCs/>
      </w:rPr>
      <w:t>年</w:t>
    </w:r>
    <w:r>
      <w:rPr>
        <w:rFonts w:ascii="PMingLiU" w:eastAsia="SimSun" w:hAnsi="PMingLiU" w:cs="PMingLiU" w:hint="eastAsia"/>
        <w:b/>
        <w:bCs/>
        <w:lang w:val="en-US" w:eastAsia="zh-CN"/>
      </w:rPr>
      <w:t>3</w:t>
    </w:r>
    <w:r>
      <w:rPr>
        <w:rFonts w:ascii="PMingLiU" w:eastAsia="PMingLiU" w:hAnsi="PMingLiU" w:cs="PMingLiU"/>
        <w:b/>
        <w:bCs/>
      </w:rPr>
      <w:t>月</w:t>
    </w:r>
    <w:r>
      <w:rPr>
        <w:rFonts w:ascii="PMingLiU" w:eastAsia="SimSun" w:hAnsi="PMingLiU" w:cs="PMingLiU" w:hint="eastAsia"/>
        <w:b/>
        <w:bCs/>
        <w:lang w:val="en-US" w:eastAsia="zh-CN"/>
      </w:rPr>
      <w:t>30</w:t>
    </w:r>
    <w:r>
      <w:rPr>
        <w:rFonts w:ascii="PMingLiU" w:eastAsia="PMingLiU" w:hAnsi="PMingLiU" w:cs="PMingLiU"/>
        <w:b/>
        <w:bCs/>
      </w:rPr>
      <w:t>日－</w:t>
    </w:r>
    <w:r>
      <w:rPr>
        <w:rFonts w:ascii="PMingLiU" w:eastAsia="SimSun" w:hAnsi="PMingLiU" w:cs="PMingLiU" w:hint="eastAsia"/>
        <w:b/>
        <w:bCs/>
        <w:lang w:val="en-US" w:eastAsia="zh-CN"/>
      </w:rPr>
      <w:t>4</w:t>
    </w:r>
    <w:r>
      <w:rPr>
        <w:rFonts w:ascii="PMingLiU" w:eastAsia="PMingLiU" w:hAnsi="PMingLiU" w:cs="PMingLiU"/>
        <w:b/>
        <w:bCs/>
      </w:rPr>
      <w:t>月</w:t>
    </w:r>
    <w:r>
      <w:rPr>
        <w:rFonts w:ascii="PMingLiU" w:eastAsia="SimSun" w:hAnsi="PMingLiU" w:cs="PMingLiU" w:hint="eastAsia"/>
        <w:b/>
        <w:bCs/>
        <w:lang w:val="en-US" w:eastAsia="zh-CN"/>
      </w:rPr>
      <w:t>5</w:t>
    </w:r>
    <w:r>
      <w:rPr>
        <w:rFonts w:ascii="PMingLiU" w:eastAsia="PMingLiU" w:hAnsi="PMingLiU" w:cs="PMingLiU"/>
        <w:b/>
        <w:bCs/>
      </w:rPr>
      <w:t>日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</w:compat>
  <w:rsids>
    <w:rsidRoot w:val="00DB4305"/>
    <w:rsid w:val="00066DDD"/>
    <w:rsid w:val="00282895"/>
    <w:rsid w:val="002A6DE3"/>
    <w:rsid w:val="005E7CE1"/>
    <w:rsid w:val="00DB4305"/>
    <w:rsid w:val="02771624"/>
    <w:rsid w:val="100B5CAA"/>
    <w:rsid w:val="16D72686"/>
    <w:rsid w:val="17982698"/>
    <w:rsid w:val="2F846708"/>
    <w:rsid w:val="649A722E"/>
    <w:rsid w:val="69B84912"/>
    <w:rsid w:val="6CE427B5"/>
    <w:rsid w:val="74052AC7"/>
    <w:rsid w:val="740D4C81"/>
    <w:rsid w:val="778E27E4"/>
    <w:rsid w:val="791474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B4305"/>
    <w:pPr>
      <w:ind w:hanging="1"/>
    </w:pPr>
    <w:rPr>
      <w:rFonts w:asciiTheme="minorHAnsi" w:eastAsiaTheme="minorEastAsia" w:hAnsiTheme="minorHAnsi" w:cstheme="minorBidi"/>
      <w:sz w:val="24"/>
      <w:szCs w:val="24"/>
      <w:lang/>
    </w:rPr>
  </w:style>
  <w:style w:type="paragraph" w:styleId="Heading1">
    <w:name w:val="heading 1"/>
    <w:basedOn w:val="Normal"/>
    <w:next w:val="Normal"/>
    <w:qFormat/>
    <w:rsid w:val="00DB4305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DB4305"/>
    <w:pPr>
      <w:keepNext/>
      <w:spacing w:line="480" w:lineRule="auto"/>
      <w:outlineLvl w:val="1"/>
    </w:pPr>
    <w:rPr>
      <w:rFonts w:ascii="Cambria" w:eastAsia="Cambria" w:hAnsi="Cambria" w:cs="Cambria"/>
      <w:b/>
      <w:bCs/>
      <w:sz w:val="48"/>
      <w:szCs w:val="48"/>
    </w:rPr>
  </w:style>
  <w:style w:type="paragraph" w:styleId="Heading3">
    <w:name w:val="heading 3"/>
    <w:basedOn w:val="Normal"/>
    <w:next w:val="Normal"/>
    <w:qFormat/>
    <w:rsid w:val="00DB4305"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DB4305"/>
    <w:pPr>
      <w:keepNext/>
      <w:spacing w:line="720" w:lineRule="auto"/>
      <w:outlineLvl w:val="3"/>
    </w:pPr>
    <w:rPr>
      <w:rFonts w:ascii="Cambria" w:eastAsia="Cambria" w:hAnsi="Cambria" w:cs="Cambria"/>
      <w:sz w:val="36"/>
      <w:szCs w:val="36"/>
    </w:rPr>
  </w:style>
  <w:style w:type="paragraph" w:styleId="Heading5">
    <w:name w:val="heading 5"/>
    <w:basedOn w:val="Normal"/>
    <w:next w:val="Normal"/>
    <w:qFormat/>
    <w:rsid w:val="00DB4305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qFormat/>
    <w:rsid w:val="00DB4305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qFormat/>
    <w:rsid w:val="00DB430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itle">
    <w:name w:val="Title"/>
    <w:basedOn w:val="Normal"/>
    <w:next w:val="Normal"/>
    <w:qFormat/>
    <w:rsid w:val="00DB4305"/>
    <w:pPr>
      <w:keepNext/>
      <w:keepLines/>
      <w:spacing w:before="480" w:after="120"/>
    </w:pPr>
    <w:rPr>
      <w:b/>
      <w:bCs/>
      <w:sz w:val="72"/>
      <w:szCs w:val="72"/>
    </w:rPr>
  </w:style>
  <w:style w:type="character" w:styleId="Strong">
    <w:name w:val="Strong"/>
    <w:basedOn w:val="DefaultParagraphFont"/>
    <w:qFormat/>
    <w:rsid w:val="00DB4305"/>
    <w:rPr>
      <w:b/>
    </w:rPr>
  </w:style>
  <w:style w:type="character" w:styleId="Hyperlink">
    <w:name w:val="Hyperlink"/>
    <w:basedOn w:val="DefaultParagraphFont"/>
    <w:qFormat/>
    <w:rsid w:val="00DB4305"/>
    <w:rPr>
      <w:color w:val="0000FF"/>
      <w:u w:val="single"/>
    </w:rPr>
  </w:style>
  <w:style w:type="table" w:customStyle="1" w:styleId="TableNormal0">
    <w:name w:val="TableNormal"/>
    <w:qFormat/>
    <w:rsid w:val="00DB430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">
    <w:name w:val="_Style 10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1">
    <w:name w:val="_Style 11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2">
    <w:name w:val="_Style 12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3">
    <w:name w:val="_Style 13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4">
    <w:name w:val="_Style 14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5">
    <w:name w:val="_Style 15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6">
    <w:name w:val="_Style 16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hurchinnyc.org/read-bible-chn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church in New York City</Company>
  <LinksUpToDate>false</LinksUpToDate>
  <CharactersWithSpaces>4737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h2265</dc:creator>
  <cp:lastModifiedBy>shu 舒Tony</cp:lastModifiedBy>
  <cp:revision>2</cp:revision>
  <dcterms:created xsi:type="dcterms:W3CDTF">2025-12-14T01:50:00Z</dcterms:created>
  <dcterms:modified xsi:type="dcterms:W3CDTF">2026-03-27T23:54:00Z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The church in New York City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aveMark">
    <vt:lpwstr>NoID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  <property fmtid="{D5CDD505-2E9C-101B-9397-08002B2CF9AE}" pid="10" name="__Grammarly_42___1">
    <vt:lpwstr>__Grammarly_42___1</vt:lpwstr>
  </property>
  <property fmtid="{D5CDD505-2E9C-101B-9397-08002B2CF9AE}" pid="11" name="__Grammarly_42____i">
    <vt:lpwstr>__Grammarly_42____i</vt:lpwstr>
  </property>
  <property fmtid="{D5CDD505-2E9C-101B-9397-08002B2CF9AE}" pid="12" name="KSOProductBuildVer">
    <vt:lpwstr>2052-12.1.0.25225</vt:lpwstr>
  </property>
  <property fmtid="{D5CDD505-2E9C-101B-9397-08002B2CF9AE}" pid="13" name="ICV">
    <vt:lpwstr>5DD4010407E94727B17E30C518D69CC7_13</vt:lpwstr>
  </property>
  <property fmtid="{D5CDD505-2E9C-101B-9397-08002B2CF9AE}" pid="14" name="KSOTemplateDocerSaveRecord">
    <vt:lpwstr>eyJoZGlkIjoiMjRmNGM5MGEzYzA0MjMxNDg3NzdkZTZlZjRhNDE2ZjYiLCJ1c2VySWQiOiIxNDEwMzM3NTAzIn0=</vt:lpwstr>
  </property>
</Properties>
</file>