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bookmarkStart w:colFirst="0" w:colLast="0" w:name="_heading=h.xounrvmk4xq5" w:id="0"/>
      <w:bookmarkEnd w:id="0"/>
      <w:r w:rsidDel="00000000" w:rsidR="00000000" w:rsidRPr="00000000">
        <w:rPr>
          <w:rtl w:val="0"/>
        </w:rPr>
      </w:r>
    </w:p>
    <w:p w:rsidR="00000000" w:rsidDel="00000000" w:rsidP="00000000" w:rsidRDefault="00000000" w:rsidRPr="00000000" w14:paraId="00000002">
      <w:pPr>
        <w:shd w:fill="ffffff" w:val="clear"/>
        <w:spacing w:after="160" w:line="288" w:lineRule="auto"/>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La guerra espiritual para introducir el reino de Dios y Vivir en el reino del Hijo del amor de Dios.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Bdr>
          <w:top w:color="000000" w:space="0" w:sz="6" w:val="single"/>
          <w:left w:color="000000" w:space="0" w:sz="6" w:val="single"/>
          <w:bottom w:color="000000" w:space="1" w:sz="6" w:val="single"/>
          <w:right w:color="000000" w:space="0" w:sz="6" w:val="single"/>
          <w:between w:space="0" w:sz="0" w:val="nil"/>
        </w:pBdr>
        <w:tabs>
          <w:tab w:val="left" w:leader="none" w:pos="810"/>
        </w:tabs>
        <w:rPr>
          <w:rFonts w:ascii="Arial" w:cs="Arial" w:eastAsia="Arial" w:hAnsi="Arial"/>
          <w:b w:val="1"/>
          <w:color w:val="000000"/>
          <w:sz w:val="20"/>
          <w:szCs w:val="20"/>
          <w:u w:val="single"/>
        </w:rPr>
      </w:pPr>
      <w:r w:rsidDel="00000000" w:rsidR="00000000" w:rsidRPr="00000000">
        <w:rPr>
          <w:rFonts w:ascii="Arial" w:cs="Arial" w:eastAsia="Arial" w:hAnsi="Arial"/>
          <w:b w:val="1"/>
          <w:sz w:val="20"/>
          <w:szCs w:val="20"/>
          <w:rtl w:val="0"/>
        </w:rPr>
        <w:t xml:space="preserve">Junio 02</w:t>
      </w:r>
      <w:r w:rsidDel="00000000" w:rsidR="00000000" w:rsidRPr="00000000">
        <w:rPr>
          <w:rFonts w:ascii="Arial" w:cs="Arial" w:eastAsia="Arial" w:hAnsi="Arial"/>
          <w:b w:val="1"/>
          <w:color w:val="000000"/>
          <w:sz w:val="20"/>
          <w:szCs w:val="20"/>
          <w:rtl w:val="0"/>
        </w:rPr>
        <w:t xml:space="preserve"> Lunes</w:t>
      </w:r>
      <w:r w:rsidDel="00000000" w:rsidR="00000000" w:rsidRPr="00000000">
        <w:rPr>
          <w:rtl w:val="0"/>
        </w:rPr>
      </w:r>
    </w:p>
    <w:p w:rsidR="00000000" w:rsidDel="00000000" w:rsidP="00000000" w:rsidRDefault="00000000" w:rsidRPr="00000000" w14:paraId="00000005">
      <w:pPr>
        <w:spacing w:after="20" w:before="20" w:lineRule="auto"/>
        <w:jc w:val="center"/>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06">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Mateo 6:10</w:t>
      </w:r>
      <w:r w:rsidDel="00000000" w:rsidR="00000000" w:rsidRPr="00000000">
        <w:rPr>
          <w:rFonts w:ascii="Arial" w:cs="Arial" w:eastAsia="Arial" w:hAnsi="Arial"/>
          <w:sz w:val="20"/>
          <w:szCs w:val="20"/>
          <w:rtl w:val="0"/>
        </w:rPr>
        <w:br w:type="textWrapping"/>
        <w:t xml:space="preserve">10 Venga Tu reino. Hágase Tu voluntad, como en el cielo, así también en la tierra.</w:t>
      </w:r>
    </w:p>
    <w:p w:rsidR="00000000" w:rsidDel="00000000" w:rsidP="00000000" w:rsidRDefault="00000000" w:rsidRPr="00000000" w14:paraId="00000007">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Efesios 6:11-12</w:t>
      </w:r>
      <w:r w:rsidDel="00000000" w:rsidR="00000000" w:rsidRPr="00000000">
        <w:rPr>
          <w:rFonts w:ascii="Arial" w:cs="Arial" w:eastAsia="Arial" w:hAnsi="Arial"/>
          <w:sz w:val="20"/>
          <w:szCs w:val="20"/>
          <w:rtl w:val="0"/>
        </w:rPr>
        <w:br w:type="textWrapping"/>
        <w:t xml:space="preserve">11 Vestíos de toda la armadura de Dios, para que podáis estar firmes contra las estratagemas del diablo.</w:t>
        <w:br w:type="textWrapping"/>
        <w:t xml:space="preserve">12 Porque no tenemos lucha contra sangre y carne, sino contra principados, contra autoridades, contra los gobernadores del mundo de estas tinieblas, contra huestes espirituales de maldad en las regiones celestes.</w:t>
      </w:r>
    </w:p>
    <w:p w:rsidR="00000000" w:rsidDel="00000000" w:rsidP="00000000" w:rsidRDefault="00000000" w:rsidRPr="00000000" w14:paraId="00000008">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5:17</w:t>
      </w:r>
      <w:r w:rsidDel="00000000" w:rsidR="00000000" w:rsidRPr="00000000">
        <w:rPr>
          <w:rFonts w:ascii="Arial" w:cs="Arial" w:eastAsia="Arial" w:hAnsi="Arial"/>
          <w:sz w:val="20"/>
          <w:szCs w:val="20"/>
          <w:rtl w:val="0"/>
        </w:rPr>
        <w:br w:type="textWrapping"/>
        <w:t xml:space="preserve">17 Por tanto, no seáis insensatos, sino entended cuál es la voluntad del Señor.</w:t>
      </w:r>
    </w:p>
    <w:p w:rsidR="00000000" w:rsidDel="00000000" w:rsidP="00000000" w:rsidRDefault="00000000" w:rsidRPr="00000000" w14:paraId="00000009">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7:21</w:t>
      </w:r>
      <w:r w:rsidDel="00000000" w:rsidR="00000000" w:rsidRPr="00000000">
        <w:rPr>
          <w:rFonts w:ascii="Arial" w:cs="Arial" w:eastAsia="Arial" w:hAnsi="Arial"/>
          <w:sz w:val="20"/>
          <w:szCs w:val="20"/>
          <w:rtl w:val="0"/>
        </w:rPr>
        <w:br w:type="textWrapping"/>
        <w:t xml:space="preserve">21 No todo el que me dice: Señor, Señor, entrará en el reino de los cielos, sino el que hace la voluntad de Mi Padre que está en los cielos.</w:t>
      </w:r>
    </w:p>
    <w:p w:rsidR="00000000" w:rsidDel="00000000" w:rsidP="00000000" w:rsidRDefault="00000000" w:rsidRPr="00000000" w14:paraId="0000000A">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12:30</w:t>
      </w:r>
      <w:r w:rsidDel="00000000" w:rsidR="00000000" w:rsidRPr="00000000">
        <w:rPr>
          <w:rFonts w:ascii="Arial" w:cs="Arial" w:eastAsia="Arial" w:hAnsi="Arial"/>
          <w:sz w:val="20"/>
          <w:szCs w:val="20"/>
          <w:rtl w:val="0"/>
        </w:rPr>
        <w:br w:type="textWrapping"/>
        <w:t xml:space="preserve">30 El que no está conmigo, está contra Mí; y el que no recoge conmigo, desparrama.</w:t>
      </w:r>
    </w:p>
    <w:p w:rsidR="00000000" w:rsidDel="00000000" w:rsidP="00000000" w:rsidRDefault="00000000" w:rsidRPr="00000000" w14:paraId="0000000B">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26:39</w:t>
      </w:r>
      <w:r w:rsidDel="00000000" w:rsidR="00000000" w:rsidRPr="00000000">
        <w:rPr>
          <w:rFonts w:ascii="Arial" w:cs="Arial" w:eastAsia="Arial" w:hAnsi="Arial"/>
          <w:sz w:val="20"/>
          <w:szCs w:val="20"/>
          <w:rtl w:val="0"/>
        </w:rPr>
        <w:br w:type="textWrapping"/>
        <w:t xml:space="preserve">39 Yendo un poco adelante, se postró sobre Su rostro, orando y diciendo: Padre Mío, si es posible, pase de Mí esta copa; pero no sea como Yo quiero, sino como Tú.</w:t>
      </w:r>
    </w:p>
    <w:p w:rsidR="00000000" w:rsidDel="00000000" w:rsidP="00000000" w:rsidRDefault="00000000" w:rsidRPr="00000000" w14:paraId="0000000C">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Génesis 1:26</w:t>
      </w:r>
      <w:r w:rsidDel="00000000" w:rsidR="00000000" w:rsidRPr="00000000">
        <w:rPr>
          <w:rFonts w:ascii="Arial" w:cs="Arial" w:eastAsia="Arial" w:hAnsi="Arial"/>
          <w:sz w:val="20"/>
          <w:szCs w:val="20"/>
          <w:rtl w:val="0"/>
        </w:rPr>
        <w:br w:type="textWrapping"/>
        <w:t xml:space="preserve">26 Entonces dijo Dios: Hagamos al hombre a Nuestra imagen, conforme a Nuestra semejanza; y ejerzan dominio sobre los peces del mar, sobre las aves de los cielos, sobre el ganado, sobre toda la tierra y sobre todo lo que se arrastra sobre la tierra.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72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0E">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1928 el hermano Nee celebró su primera conferencia para vencedores acerca de la guerra espiritual ... El hermano Nee dijo que en el universo existen tres voluntades: la voluntad divina, la voluntad satánica y la voluntad humana. Si queremos saber cómo la iglesia puede ser el guerrero de Dios que libra la guerra espiritual, debemos conocer estas tres voluntades, estas tres intenciones. La voluntad de Dios, ya que existe en sí misma, es eterna e increada. Los ángeles, como seres creados, también tienen una voluntad. Uno de ellos, un arcángel, fue designado por Dios para gobernar el universo que existía antes de la creación de Adán. Debido a su alto rango y a su belleza, este arcángel se enorgulleció. Ese orgullo dio lugar a que surgiera una intención maligna, la cual llegó a ser la voluntad satánica. Por lo tanto, además de la intención de Dios, la voluntad de Dios, hay una segunda intención, una segunda voluntad, pues ahora la voluntad satánica se opone a la voluntad de Dios. (Estudio-vida de Efesios, pág. 533)</w:t>
      </w:r>
    </w:p>
    <w:p w:rsidR="00000000" w:rsidDel="00000000" w:rsidP="00000000" w:rsidRDefault="00000000" w:rsidRPr="00000000" w14:paraId="0000000F">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Toda batalla tiene su origen en este conflicto de voluntades. Antes de que la voluntad satánica se levantara para contradecir la voluntad divina, no había guerra en el universo. La controversia que impera en el universo comenzó cuando el arcángel se rebeló en contra de Dios. Esa rebelión marcó el comienzo de toda lucha que ahora se libra entre las naciones, en la sociedad, en la familia y en individuos. En el transcurso de la historia ha habido guerras entre naciones, grupos, personas e incluso dentro del individuo mismo. Por ejemplo, posiblemente usted experimenta una batalla interna entre la razón y la concupiscencia. Todas las diferentes clases de batallas tienen su origen en la controversia entre la voluntad divina y la voluntad satánica.</w:t>
      </w:r>
    </w:p>
    <w:p w:rsidR="00000000" w:rsidDel="00000000" w:rsidP="00000000" w:rsidRDefault="00000000" w:rsidRPr="00000000" w14:paraId="0000001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 sabemos cuánto tiempo haya transcurrido desde la rebelión de Satanás hasta la creación de Adán. Lo que sí sabemos es que en cierto momento, Dios creó al hombre y le concedió una voluntad humana que era libre. El hecho de que Dios le diera libre albedrío muestra la grandeza de Dios ... Al darle al hombre libre albedrío, Dios daba a entender que no lo obligaría a obedecerlo. Cuando yo era joven, pensaba que Dios no había sido sabio al crear al hombre con libre albedrío. Si yo hubiera sido Dios, no hubiera hecho posible que el hombre escogiera ... Sin embargo, Dios, en Su grandeza, le dio al hombre libertad de elegir.</w:t>
      </w:r>
    </w:p>
    <w:p w:rsidR="00000000" w:rsidDel="00000000" w:rsidP="00000000" w:rsidRDefault="00000000" w:rsidRPr="00000000" w14:paraId="00000011">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 Génesis 2 vemos que el hombre tenía la libertad de ejercer su voluntad para comer ya sea del árbol de la vida o del árbol del conocimiento del bien y del mal. Estos dos árboles representan la voluntad divina y la voluntad satánica respectivamente. Por consiguiente, en el huerto había una situación triangular; ahí estaba el árbol de la vida, que representaba la voluntad divina, el árbol del conocimiento del bien y del mal, que representaba la voluntad satánica, y Adán, que representaba la voluntad humana. De hecho, el árbol de la vida denota a Dios mismo, y el árbol del conocimiento denota a Satanás. Por consiguiente, estaban presentes tres personas —Dios, Satanás y el hombre— y cada una de ellas poseía una voluntad propia.</w:t>
      </w:r>
    </w:p>
    <w:p w:rsidR="00000000" w:rsidDel="00000000" w:rsidP="00000000" w:rsidRDefault="00000000" w:rsidRPr="00000000" w14:paraId="00000012">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Aunque había tres voluntades, la controversia sólo involucraba a dos partidos: Dios y Satanás. Lo crucial era si el hombre escogería la voluntad divina o la voluntad satánica ... Como todos sabemos, la voluntad humana se puso del lado de la voluntad satánica. Esto significa que el hombre escogió seguir a Satanás y se alineó con la voluntad satánica. Por consiguiente, Satanás obtuvo temporalmente la victoria. Sin embargo, por medio del arrepentimiento, el hombre puede volverse de la voluntad satánica a la voluntad divina, del lado de Satanás al lado de Dios.</w:t>
      </w:r>
    </w:p>
    <w:p w:rsidR="00000000" w:rsidDel="00000000" w:rsidP="00000000" w:rsidRDefault="00000000" w:rsidRPr="00000000" w14:paraId="00000013">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El enemigo de Dios debe ser derrotado. Para esto, la iglesia tiene que ser un guerrero ... Por consiguiente, ... peleamos para subyugar la voluntad satánica ... Nuestra lucha tiene por finalidad derrotar al enemigo de Dios. (</w:t>
      </w:r>
      <w:r w:rsidDel="00000000" w:rsidR="00000000" w:rsidRPr="00000000">
        <w:rPr>
          <w:rFonts w:ascii="Arial" w:cs="Arial" w:eastAsia="Arial" w:hAnsi="Arial"/>
          <w:i w:val="1"/>
          <w:sz w:val="20"/>
          <w:szCs w:val="20"/>
          <w:rtl w:val="0"/>
        </w:rPr>
        <w:t xml:space="preserve">Estudio-vida de Efesios, págs. 533-536)</w:t>
      </w:r>
    </w:p>
    <w:p w:rsidR="00000000" w:rsidDel="00000000" w:rsidP="00000000" w:rsidRDefault="00000000" w:rsidRPr="00000000" w14:paraId="00000014">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i w:val="1"/>
          <w:sz w:val="20"/>
          <w:szCs w:val="20"/>
          <w:rtl w:val="0"/>
        </w:rPr>
        <w:t xml:space="preserve">: Estudio-vida de Mateo, mensaje 33; El reino, caps. 8—9</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0"/>
          <w:szCs w:val="20"/>
        </w:rPr>
      </w:pPr>
      <w:r w:rsidDel="00000000" w:rsidR="00000000" w:rsidRPr="00000000">
        <w:rPr>
          <w:rtl w:val="0"/>
        </w:rPr>
      </w:r>
    </w:p>
    <w:tbl>
      <w:tblPr>
        <w:tblStyle w:val="Table1"/>
        <w:tblW w:w="505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8"/>
        <w:tblGridChange w:id="0">
          <w:tblGrid>
            <w:gridCol w:w="5058"/>
          </w:tblGrid>
        </w:tblGridChange>
      </w:tblGrid>
      <w:tr>
        <w:trPr>
          <w:cantSplit w:val="0"/>
          <w:trHeight w:val="188" w:hRule="atLeast"/>
          <w:tblHeader w:val="0"/>
        </w:trPr>
        <w:tc>
          <w:tcPr/>
          <w:p w:rsidR="00000000" w:rsidDel="00000000" w:rsidP="00000000" w:rsidRDefault="00000000" w:rsidRPr="00000000" w14:paraId="00000016">
            <w:pPr>
              <w:shd w:fill="ffffff" w:val="clear"/>
              <w:ind w:left="-105" w:firstLine="0"/>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 03</w:t>
            </w:r>
            <w:r w:rsidDel="00000000" w:rsidR="00000000" w:rsidRPr="00000000">
              <w:rPr>
                <w:rFonts w:ascii="Arial" w:cs="Arial" w:eastAsia="Arial" w:hAnsi="Arial"/>
                <w:b w:val="1"/>
                <w:color w:val="000000"/>
                <w:sz w:val="20"/>
                <w:szCs w:val="20"/>
                <w:rtl w:val="0"/>
              </w:rPr>
              <w:t xml:space="preserve"> Martes</w:t>
            </w:r>
          </w:p>
        </w:tc>
      </w:tr>
    </w:tbl>
    <w:p w:rsidR="00000000" w:rsidDel="00000000" w:rsidP="00000000" w:rsidRDefault="00000000" w:rsidRPr="00000000" w14:paraId="00000017">
      <w:pPr>
        <w:spacing w:after="20" w:before="20" w:lineRule="auto"/>
        <w:jc w:val="center"/>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18">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Mateo 12:26, 28</w:t>
      </w:r>
      <w:r w:rsidDel="00000000" w:rsidR="00000000" w:rsidRPr="00000000">
        <w:rPr>
          <w:rFonts w:ascii="Arial" w:cs="Arial" w:eastAsia="Arial" w:hAnsi="Arial"/>
          <w:b w:val="1"/>
          <w:sz w:val="20"/>
          <w:szCs w:val="20"/>
          <w:rtl w:val="0"/>
        </w:rPr>
        <w:br w:type="textWrapping"/>
        <w:t xml:space="preserve">26</w:t>
      </w:r>
      <w:r w:rsidDel="00000000" w:rsidR="00000000" w:rsidRPr="00000000">
        <w:rPr>
          <w:rFonts w:ascii="Arial" w:cs="Arial" w:eastAsia="Arial" w:hAnsi="Arial"/>
          <w:sz w:val="20"/>
          <w:szCs w:val="20"/>
          <w:rtl w:val="0"/>
        </w:rPr>
        <w:t xml:space="preserve"> Y si Satanás echa fuera a Satanás, contra sí mismo está dividido; ¿cómo, pues, quedará en pie su reino?</w:t>
        <w:br w:type="textWrapping"/>
      </w:r>
      <w:r w:rsidDel="00000000" w:rsidR="00000000" w:rsidRPr="00000000">
        <w:rPr>
          <w:rFonts w:ascii="Arial" w:cs="Arial" w:eastAsia="Arial" w:hAnsi="Arial"/>
          <w:b w:val="1"/>
          <w:sz w:val="20"/>
          <w:szCs w:val="20"/>
          <w:rtl w:val="0"/>
        </w:rPr>
        <w:t xml:space="preserve">28</w:t>
      </w:r>
      <w:r w:rsidDel="00000000" w:rsidR="00000000" w:rsidRPr="00000000">
        <w:rPr>
          <w:rFonts w:ascii="Arial" w:cs="Arial" w:eastAsia="Arial" w:hAnsi="Arial"/>
          <w:sz w:val="20"/>
          <w:szCs w:val="20"/>
          <w:rtl w:val="0"/>
        </w:rPr>
        <w:t xml:space="preserve"> Pero si Yo por el Espíritu de Dios echo fuera los demonios, entonces ha llegado a vosotros el reino de Dios.</w:t>
      </w:r>
    </w:p>
    <w:p w:rsidR="00000000" w:rsidDel="00000000" w:rsidP="00000000" w:rsidRDefault="00000000" w:rsidRPr="00000000" w14:paraId="00000019">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w:t>
      </w:r>
      <w:r w:rsidDel="00000000" w:rsidR="00000000" w:rsidRPr="00000000">
        <w:rPr>
          <w:rFonts w:ascii="Arial" w:cs="Arial" w:eastAsia="Arial" w:hAnsi="Arial"/>
          <w:b w:val="1"/>
          <w:sz w:val="20"/>
          <w:szCs w:val="20"/>
          <w:u w:val="single"/>
          <w:rtl w:val="0"/>
        </w:rPr>
        <w:t xml:space="preserve">uan 14:30</w:t>
      </w:r>
      <w:r w:rsidDel="00000000" w:rsidR="00000000" w:rsidRPr="00000000">
        <w:rPr>
          <w:rFonts w:ascii="Arial" w:cs="Arial" w:eastAsia="Arial" w:hAnsi="Arial"/>
          <w:b w:val="1"/>
          <w:sz w:val="20"/>
          <w:szCs w:val="20"/>
          <w:rtl w:val="0"/>
        </w:rPr>
        <w:br w:type="textWrapping"/>
        <w:t xml:space="preserve">30</w:t>
      </w:r>
      <w:r w:rsidDel="00000000" w:rsidR="00000000" w:rsidRPr="00000000">
        <w:rPr>
          <w:rFonts w:ascii="Arial" w:cs="Arial" w:eastAsia="Arial" w:hAnsi="Arial"/>
          <w:sz w:val="20"/>
          <w:szCs w:val="20"/>
          <w:rtl w:val="0"/>
        </w:rPr>
        <w:t xml:space="preserve"> No hablaré ya mucho con vosotros: porque viene el príncipe de este mundo, y él no tiene nada en Mí.</w:t>
      </w:r>
    </w:p>
    <w:p w:rsidR="00000000" w:rsidDel="00000000" w:rsidP="00000000" w:rsidRDefault="00000000" w:rsidRPr="00000000" w14:paraId="0000001A">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 Juan 3:8</w:t>
        <w:br w:type="textWrapping"/>
        <w:t xml:space="preserve">8</w:t>
      </w:r>
      <w:r w:rsidDel="00000000" w:rsidR="00000000" w:rsidRPr="00000000">
        <w:rPr>
          <w:rFonts w:ascii="Arial" w:cs="Arial" w:eastAsia="Arial" w:hAnsi="Arial"/>
          <w:sz w:val="20"/>
          <w:szCs w:val="20"/>
          <w:rtl w:val="0"/>
        </w:rPr>
        <w:t xml:space="preserve"> El que practica el pecado es del diablo; porque el diablo peca desde el principio. Para esto se manifestó el Hijo de Dios, para destruir las obras del diablo.</w:t>
      </w:r>
    </w:p>
    <w:p w:rsidR="00000000" w:rsidDel="00000000" w:rsidP="00000000" w:rsidRDefault="00000000" w:rsidRPr="00000000" w14:paraId="0000001B">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Salmos 149:5-9</w:t>
        <w:br w:type="textWrapping"/>
        <w:t xml:space="preserve">5</w:t>
      </w:r>
      <w:r w:rsidDel="00000000" w:rsidR="00000000" w:rsidRPr="00000000">
        <w:rPr>
          <w:rFonts w:ascii="Arial" w:cs="Arial" w:eastAsia="Arial" w:hAnsi="Arial"/>
          <w:sz w:val="20"/>
          <w:szCs w:val="20"/>
          <w:rtl w:val="0"/>
        </w:rPr>
        <w:t xml:space="preserve"> Exulten los fieles en gloria; / den grito resonante sobre sus lechos.</w:t>
        <w:br w:type="textWrapping"/>
      </w: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sz w:val="20"/>
          <w:szCs w:val="20"/>
          <w:rtl w:val="0"/>
        </w:rPr>
        <w:t xml:space="preserve"> Que las alabanzas elevadas de Dios estén en sus gargantas, / y una espada de dos filos en su mano,</w:t>
        <w:br w:type="textWrapping"/>
      </w: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para ejecutar venganza en las naciones / y castigo entre los pueblos;</w:t>
        <w:br w:type="textWrapping"/>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para atar con grillos a sus reyes / y con cadenas de hierro a sus nobles;</w:t>
        <w:br w:type="textWrapping"/>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para ejecutar en ellos la sentencia escrita. / Este honor es para todos Sus fieles. / ¡Aleluya!</w:t>
      </w:r>
    </w:p>
    <w:p w:rsidR="00000000" w:rsidDel="00000000" w:rsidP="00000000" w:rsidRDefault="00000000" w:rsidRPr="00000000" w14:paraId="0000001C">
      <w:pPr>
        <w:shd w:fill="ffffff" w:val="clear"/>
        <w:spacing w:after="1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1E">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Hoy en día la iglesia es un modelo del reinado de Dios ... Es por medio de la iglesia que Dios atará a Satanás y destruirá su poder. Así, Su nombre será honrado en toda la tierra, Su reino será establecido y Su voluntad será hecha. Ésta es la comisión de la iglesia, y es también el propósito de la guerra espiritual de la iglesia.</w:t>
      </w:r>
    </w:p>
    <w:p w:rsidR="00000000" w:rsidDel="00000000" w:rsidP="00000000" w:rsidRDefault="00000000" w:rsidRPr="00000000" w14:paraId="0000001F">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el universo se encuentran el reino de Dios y también el reino de Satanás. La lucha espiritual de la cual hablamos se lleva a cabo entre estos dos reinos.</w:t>
      </w:r>
    </w:p>
    <w:p w:rsidR="00000000" w:rsidDel="00000000" w:rsidP="00000000" w:rsidRDefault="00000000" w:rsidRPr="00000000" w14:paraId="00000020">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reino de Dios es eterno, tanto en tiempo como en espacio. Ya que Dios mismo existe desde la eternidad hasta la eternidad, así también Su reino es desde la eternidad hasta la eternidad. Además, ya que Dios mismo está en luz, así también Su reino está en luz. El reino de “Satanás no es eterno. En cuanto al tiempo, éste está limitado al tiempo, en cuanto a espacio, está limitado a los aires y a la tierra. Además, el reino de Satanás está en tinieblas, exactamente lo opuesto al reino de Dios.</w:t>
      </w:r>
    </w:p>
    <w:p w:rsidR="00000000" w:rsidDel="00000000" w:rsidP="00000000" w:rsidRDefault="00000000" w:rsidRPr="00000000" w14:paraId="00000021">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Además, hay otra gran diferencia: el reino de Dios es legal, mientras que el reino de Satanás es ilegal. El universo entero fue creado por Dios y le pertenece a Él; por consiguiente, Dios tiene el derecho legal de reinar. Por el contrario, el reino de Satanás se estableció en rebelión contra Dios; por lo tanto, es completamente ilegal. (</w:t>
      </w:r>
      <w:r w:rsidDel="00000000" w:rsidR="00000000" w:rsidRPr="00000000">
        <w:rPr>
          <w:rFonts w:ascii="Arial" w:cs="Arial" w:eastAsia="Arial" w:hAnsi="Arial"/>
          <w:i w:val="1"/>
          <w:sz w:val="20"/>
          <w:szCs w:val="20"/>
          <w:rtl w:val="0"/>
        </w:rPr>
        <w:t xml:space="preserve">La experiencia de vida</w:t>
      </w:r>
      <w:r w:rsidDel="00000000" w:rsidR="00000000" w:rsidRPr="00000000">
        <w:rPr>
          <w:rFonts w:ascii="Arial" w:cs="Arial" w:eastAsia="Arial" w:hAnsi="Arial"/>
          <w:sz w:val="20"/>
          <w:szCs w:val="20"/>
          <w:rtl w:val="0"/>
        </w:rPr>
        <w:t xml:space="preserve">, págs. 384-385)</w:t>
      </w:r>
    </w:p>
    <w:p w:rsidR="00000000" w:rsidDel="00000000" w:rsidP="00000000" w:rsidRDefault="00000000" w:rsidRPr="00000000" w14:paraId="0000002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reino de Satanás ... [está] organizado en un sistema mediante el cual Satanás usurpa los aires y la tierra con el fin de derrocar la autoridad de Dios y así establecer su propio reino. Por lo tanto, este reino, organizado por las fuerzas rebeldes de Satanás, es absolutamente ilegal.</w:t>
      </w:r>
    </w:p>
    <w:p w:rsidR="00000000" w:rsidDel="00000000" w:rsidP="00000000" w:rsidRDefault="00000000" w:rsidRPr="00000000" w14:paraId="00000023">
      <w:pPr>
        <w:shd w:fill="ffffff" w:val="clear"/>
        <w:spacing w:after="160" w:line="288"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Al comienzo de la dispensación del Nuevo Testamento, ... el Señor Jesús comenzó Su ministerio y proclamó: “Arrepentíos, porque el reino de los cielos se ha acercado”. Lo que el Señor quiso decir fue que antes de esto, estaba el reino de la tierra, el reino de Satanás, donde éste gobernaba y dominaba, pero ahora, está el reino de los cielos, el reino de Dios, que viene a esta tierra para regir. Más tarde, Él enseñó a Sus discípulos a orar: “Venga Tu reino”. El cumplimiento pleno de este asunto se verá en el futuro cuando suene la séptima trompeta (Ap. 11:15). Entonces el reino de este mundo vendrá a ser el reino de Dios y de Cristo. Asimismo, el reino de Dios vendrá a la tierra en forma práctica y completa.</w:t>
      </w:r>
    </w:p>
    <w:p w:rsidR="00000000" w:rsidDel="00000000" w:rsidP="00000000" w:rsidRDefault="00000000" w:rsidRPr="00000000" w14:paraId="0000002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[Ahora es el tiempo] para que el pueblo de Dios luche por Él aquí en la tierra. Desde el tiempo en que el Señor Jesús comenzó Su ministerio hasta que Él venga por segunda vez, todas las obras que el pueblo de Dios hace para Él son instancias de la lucha espiritual. El deseo de Dios es rescatar, por medio de aquellos que le pertenecen, a todas las personas que fueron capturadas por Satanás, y recobrar la tierra, la cual fue usurpada por éste. Conforme a lo que el Señor nos enseñó en Mateo 12, esto ... es la lucha que se libra entre el reino de Dios y el reino de Satanás. (</w:t>
      </w:r>
      <w:r w:rsidDel="00000000" w:rsidR="00000000" w:rsidRPr="00000000">
        <w:rPr>
          <w:rFonts w:ascii="Arial" w:cs="Arial" w:eastAsia="Arial" w:hAnsi="Arial"/>
          <w:i w:val="1"/>
          <w:sz w:val="20"/>
          <w:szCs w:val="20"/>
          <w:rtl w:val="0"/>
        </w:rPr>
        <w:t xml:space="preserve">La experiencia de vida</w:t>
      </w:r>
      <w:r w:rsidDel="00000000" w:rsidR="00000000" w:rsidRPr="00000000">
        <w:rPr>
          <w:rFonts w:ascii="Arial" w:cs="Arial" w:eastAsia="Arial" w:hAnsi="Arial"/>
          <w:sz w:val="20"/>
          <w:szCs w:val="20"/>
          <w:rtl w:val="0"/>
        </w:rPr>
        <w:t xml:space="preserve">, págs. 386-387)</w:t>
      </w:r>
    </w:p>
    <w:p w:rsidR="00000000" w:rsidDel="00000000" w:rsidP="00000000" w:rsidRDefault="00000000" w:rsidRPr="00000000" w14:paraId="0000002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Muchos cristianos no conocen el verdadero significado de la predicación del evangelio. La Biblia dice que tenemos que arrepentirnos por causa del reino (Mt. 4:17). El reino de Dios es en realidad el ejercicio de la voluntad divina. Cuando los pecadores se arrepienten por causa del reino de Dios, ellos se apartan del lado de Satanás tomando el lado de Dios, el cual es el reino de Dios, la voluntad de Dios. Una vez que una persona se aparta de la voluntad satánica a la voluntad divina, debe creer en el Señor Jesús y ser bautizada. Por medio del bautismo, ella es librada de la autoridad de las tinieblas, de la voluntad satánica, y trasladada al reino del Hijo del amor de Dios (Col. 1:13). (Estudio-vida de Efesios, pág. 535)</w:t>
      </w:r>
    </w:p>
    <w:p w:rsidR="00000000" w:rsidDel="00000000" w:rsidP="00000000" w:rsidRDefault="00000000" w:rsidRPr="00000000" w14:paraId="00000027">
      <w:pPr>
        <w:shd w:fill="ffffff" w:val="clear"/>
        <w:spacing w:after="160" w:line="288"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w:t>
      </w:r>
      <w:r w:rsidDel="00000000" w:rsidR="00000000" w:rsidRPr="00000000">
        <w:rPr>
          <w:rFonts w:ascii="Arial" w:cs="Arial" w:eastAsia="Arial" w:hAnsi="Arial"/>
          <w:i w:val="1"/>
          <w:sz w:val="20"/>
          <w:szCs w:val="20"/>
          <w:rtl w:val="0"/>
        </w:rPr>
        <w:t xml:space="preserve">l: Estudio-vida de Colosenses, mensaje 4; Lo que el reino es para los creyentes, cap. 7</w:t>
      </w:r>
      <w:r w:rsidDel="00000000" w:rsidR="00000000" w:rsidRPr="00000000">
        <w:rPr>
          <w:rtl w:val="0"/>
        </w:rPr>
      </w:r>
    </w:p>
    <w:p w:rsidR="00000000" w:rsidDel="00000000" w:rsidP="00000000" w:rsidRDefault="00000000" w:rsidRPr="00000000" w14:paraId="00000028">
      <w:pPr>
        <w:pBdr>
          <w:top w:color="000000" w:space="0" w:sz="6" w:val="single"/>
          <w:left w:color="000000" w:space="0" w:sz="6" w:val="single"/>
          <w:bottom w:color="000000" w:space="1" w:sz="6" w:val="single"/>
          <w:right w:color="000000" w:space="0" w:sz="6" w:val="single"/>
          <w:between w:space="0" w:sz="0" w:val="nil"/>
        </w:pBdr>
        <w:tabs>
          <w:tab w:val="left" w:leader="none" w:pos="810"/>
        </w:tabs>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 04</w:t>
      </w:r>
      <w:r w:rsidDel="00000000" w:rsidR="00000000" w:rsidRPr="00000000">
        <w:rPr>
          <w:rFonts w:ascii="Arial" w:cs="Arial" w:eastAsia="Arial" w:hAnsi="Arial"/>
          <w:b w:val="1"/>
          <w:color w:val="000000"/>
          <w:sz w:val="20"/>
          <w:szCs w:val="20"/>
          <w:rtl w:val="0"/>
        </w:rPr>
        <w:t xml:space="preserve"> Miércoles</w:t>
      </w:r>
    </w:p>
    <w:p w:rsidR="00000000" w:rsidDel="00000000" w:rsidP="00000000" w:rsidRDefault="00000000" w:rsidRPr="00000000" w14:paraId="00000029">
      <w:pPr>
        <w:spacing w:after="20" w:before="20" w:lineRule="auto"/>
        <w:ind w:left="0" w:firstLine="0"/>
        <w:jc w:val="left"/>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color w:val="000000"/>
          <w:sz w:val="20"/>
          <w:szCs w:val="20"/>
          <w:u w:val="single"/>
          <w:rtl w:val="0"/>
        </w:rPr>
        <w:t xml:space="preserve">Versículos relacionados </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b w:val="1"/>
          <w:sz w:val="20"/>
          <w:szCs w:val="20"/>
          <w:u w:val="single"/>
          <w:rtl w:val="0"/>
        </w:rPr>
        <w:t xml:space="preserve">Colosenses 1:13</w:t>
      </w:r>
      <w:r w:rsidDel="00000000" w:rsidR="00000000" w:rsidRPr="00000000">
        <w:rPr>
          <w:rFonts w:ascii="Arial" w:cs="Arial" w:eastAsia="Arial" w:hAnsi="Arial"/>
          <w:sz w:val="20"/>
          <w:szCs w:val="20"/>
          <w:rtl w:val="0"/>
        </w:rPr>
        <w:br w:type="textWrapping"/>
        <w:t xml:space="preserve">13 el cual nos ha librado de la autoridad de las tinieblas, y trasladado al reino del Hijo de Su amor,</w:t>
      </w:r>
    </w:p>
    <w:p w:rsidR="00000000" w:rsidDel="00000000" w:rsidP="00000000" w:rsidRDefault="00000000" w:rsidRPr="00000000" w14:paraId="0000002A">
      <w:pPr>
        <w:spacing w:after="20" w:before="2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Hebreos 2:14</w:t>
      </w:r>
      <w:r w:rsidDel="00000000" w:rsidR="00000000" w:rsidRPr="00000000">
        <w:rPr>
          <w:rFonts w:ascii="Arial" w:cs="Arial" w:eastAsia="Arial" w:hAnsi="Arial"/>
          <w:sz w:val="20"/>
          <w:szCs w:val="20"/>
          <w:rtl w:val="0"/>
        </w:rPr>
        <w:br w:type="textWrapping"/>
        <w:t xml:space="preserve">14 Así que, por cuanto los hijos son participantes de sangre y carne, de igual manera Él participó también de lo mismo, para destruir por medio de la muerte al que tiene el imperio de la muerte, esto es, al diablo,</w:t>
      </w:r>
    </w:p>
    <w:p w:rsidR="00000000" w:rsidDel="00000000" w:rsidP="00000000" w:rsidRDefault="00000000" w:rsidRPr="00000000" w14:paraId="0000002C">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Juan 17:15</w:t>
      </w:r>
      <w:r w:rsidDel="00000000" w:rsidR="00000000" w:rsidRPr="00000000">
        <w:rPr>
          <w:rFonts w:ascii="Arial" w:cs="Arial" w:eastAsia="Arial" w:hAnsi="Arial"/>
          <w:sz w:val="20"/>
          <w:szCs w:val="20"/>
          <w:rtl w:val="0"/>
        </w:rPr>
        <w:br w:type="textWrapping"/>
        <w:t xml:space="preserve">15 No ruego que los quites del mundo, sino que los guardes del maligno.</w:t>
      </w:r>
    </w:p>
    <w:p w:rsidR="00000000" w:rsidDel="00000000" w:rsidP="00000000" w:rsidRDefault="00000000" w:rsidRPr="00000000" w14:paraId="0000002D">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Juan 5:24</w:t>
      </w:r>
      <w:r w:rsidDel="00000000" w:rsidR="00000000" w:rsidRPr="00000000">
        <w:rPr>
          <w:rFonts w:ascii="Arial" w:cs="Arial" w:eastAsia="Arial" w:hAnsi="Arial"/>
          <w:sz w:val="20"/>
          <w:szCs w:val="20"/>
          <w:rtl w:val="0"/>
        </w:rPr>
        <w:br w:type="textWrapping"/>
        <w:t xml:space="preserve">24 De cierto, de cierto os digo: El que oye Mi palabra, y cree al que me envió, tiene vida eterna; y no está sujeto a juicio, mas ha pasado de muerte a vida.</w:t>
      </w:r>
    </w:p>
    <w:p w:rsidR="00000000" w:rsidDel="00000000" w:rsidP="00000000" w:rsidRDefault="00000000" w:rsidRPr="00000000" w14:paraId="0000002E">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Apocalipsis 11:15</w:t>
      </w:r>
      <w:r w:rsidDel="00000000" w:rsidR="00000000" w:rsidRPr="00000000">
        <w:rPr>
          <w:rFonts w:ascii="Arial" w:cs="Arial" w:eastAsia="Arial" w:hAnsi="Arial"/>
          <w:sz w:val="20"/>
          <w:szCs w:val="20"/>
          <w:rtl w:val="0"/>
        </w:rPr>
        <w:br w:type="textWrapping"/>
        <w:t xml:space="preserve">15 El séptimo ángel tocó la trompeta, y hubo grandes voces en el cielo, que decían: El reinado sobre el mundo ha pasado a nuestro Señor y a Su Cristo; y Él reinará por los siglos de los siglos.</w:t>
      </w:r>
    </w:p>
    <w:p w:rsidR="00000000" w:rsidDel="00000000" w:rsidP="00000000" w:rsidRDefault="00000000" w:rsidRPr="00000000" w14:paraId="0000002F">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Pedro 1:3</w:t>
      </w:r>
      <w:r w:rsidDel="00000000" w:rsidR="00000000" w:rsidRPr="00000000">
        <w:rPr>
          <w:rFonts w:ascii="Arial" w:cs="Arial" w:eastAsia="Arial" w:hAnsi="Arial"/>
          <w:sz w:val="20"/>
          <w:szCs w:val="20"/>
          <w:rtl w:val="0"/>
        </w:rPr>
        <w:br w:type="textWrapping"/>
        <w:t xml:space="preserve">3 Bendito sea el Dios y Padre de nuestro Señor Jesucristo, que según Su grande misericordia nos ha regenerado para una esperanza viva, mediante la resurrección de Jesucristo de entre los muertos,</w:t>
      </w:r>
    </w:p>
    <w:p w:rsidR="00000000" w:rsidDel="00000000" w:rsidP="00000000" w:rsidRDefault="00000000" w:rsidRPr="00000000" w14:paraId="00000030">
      <w:pPr>
        <w:shd w:fill="ffffff" w:val="clear"/>
        <w:spacing w:after="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Romanos 6:3-4</w:t>
      </w:r>
      <w:r w:rsidDel="00000000" w:rsidR="00000000" w:rsidRPr="00000000">
        <w:rPr>
          <w:rFonts w:ascii="Arial" w:cs="Arial" w:eastAsia="Arial" w:hAnsi="Arial"/>
          <w:sz w:val="20"/>
          <w:szCs w:val="20"/>
          <w:rtl w:val="0"/>
        </w:rPr>
        <w:br w:type="textWrapping"/>
        <w:t xml:space="preserve">3 ¿O ignoráis que todos los que hemos sido bautizados en Cristo Jesús, hemos sido bautizados en Su muerte?</w:t>
        <w:br w:type="textWrapping"/>
        <w:t xml:space="preserve">4 Hemos sido, pues, sepultados juntamente con Él en Su muerte por el bautismo, a fin de que como Cristo resucitó de los muertos por la gloria del Padre, así también nosotros andemos en novedad de vida.</w:t>
      </w:r>
    </w:p>
    <w:p w:rsidR="00000000" w:rsidDel="00000000" w:rsidP="00000000" w:rsidRDefault="00000000" w:rsidRPr="00000000" w14:paraId="00000031">
      <w:pPr>
        <w:spacing w:after="20" w:before="20" w:lineRule="auto"/>
        <w:ind w:lef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33">
      <w:pPr>
        <w:shd w:fill="ffffff" w:val="clear"/>
        <w:spacing w:after="160" w:line="288" w:lineRule="auto"/>
        <w:ind w:firstLine="720"/>
        <w:rPr>
          <w:rFonts w:ascii="Arial" w:cs="Arial" w:eastAsia="Arial" w:hAnsi="Arial"/>
          <w:i w:val="1"/>
          <w:sz w:val="20"/>
          <w:szCs w:val="20"/>
        </w:rPr>
      </w:pPr>
      <w:r w:rsidDel="00000000" w:rsidR="00000000" w:rsidRPr="00000000">
        <w:rPr>
          <w:rFonts w:ascii="Arial" w:cs="Arial" w:eastAsia="Arial" w:hAnsi="Arial"/>
          <w:sz w:val="20"/>
          <w:szCs w:val="20"/>
          <w:rtl w:val="0"/>
        </w:rPr>
        <w:t xml:space="preserve">La autoridad de las tinieblas denota la autoridad de Satanás. Dios es luz, y Satanás es tinieblas. Dios nos ha librado de la autoridad de las tinieblas de Satanás introduciéndonos en la luz maravillosa de Dios. Las tinieblas son Satanás mismo como muerte, pero la luz es Dios mismo como vida. Ser librados de la autoridad de las tinieblas es ser librados del diablo, quien tiene el imperio de la muerte (He. 2:14; Jn. 17:15). Fuimos librados del diablo, Satanás, por la muerte de Cristo (Col. 2:14-15) y por la vida de Cristo en resurrección (Jn. 5:24). </w:t>
      </w:r>
      <w:r w:rsidDel="00000000" w:rsidR="00000000" w:rsidRPr="00000000">
        <w:rPr>
          <w:rFonts w:ascii="Arial" w:cs="Arial" w:eastAsia="Arial" w:hAnsi="Arial"/>
          <w:i w:val="1"/>
          <w:sz w:val="20"/>
          <w:szCs w:val="20"/>
          <w:rtl w:val="0"/>
        </w:rPr>
        <w:t xml:space="preserve">(La conclusión del Nuevo Testamento, págs. 2679-2680)</w:t>
      </w:r>
    </w:p>
    <w:p w:rsidR="00000000" w:rsidDel="00000000" w:rsidP="00000000" w:rsidRDefault="00000000" w:rsidRPr="00000000" w14:paraId="0000003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 sólo fuimos librados de la autoridad de las tinieblas, sino que además fuimos trasladados al reino del Hijo del amor de Dios. El “reino del Hijo es la autoridad de Cristo (Ap. 11:15; 12:10).</w:t>
      </w:r>
    </w:p>
    <w:p w:rsidR="00000000" w:rsidDel="00000000" w:rsidP="00000000" w:rsidRDefault="00000000" w:rsidRPr="00000000" w14:paraId="0000003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Según el Nuevo Testamento, el Hijo de Dios es la expresión de la vida divina y su corporificación. Esto significa que el reino del Hijo es una esfera de vida. El hecho de que el reino al cual fuimos trasladados sea el reino del Hijo del amor de Dios indica que esta esfera de vida es en amor, no en temor. El reino en el cual nos hallamos hoy es una esfera llena de vida, luz y amor.</w:t>
      </w:r>
    </w:p>
    <w:p w:rsidR="00000000" w:rsidDel="00000000" w:rsidP="00000000" w:rsidRDefault="00000000" w:rsidRPr="00000000" w14:paraId="0000003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Hijo del Padre es la expresión del Padre, quien es la fuente de vida (Jn. 1:18, 4; 1 Jn. 1:2). El Padre como fuente de vida es expresado en el Hijo. El Hijo del amor del Padre es objeto del amor del Padre a fin de ser para nosotros la corporificación de la vida en el amor divino con la autoridad en resurrección. El Hijo, como corporificación de la vida divina, es objeto del amor del Padre. La vida divina, corporificada en el Hijo, nos es dada en el amor divino. Por tanto, Aquel que es objeto del amor divino llega a ser para nosotros “la corporificación de la vida en el amor divino con la autoridad en resurrección. En esto consiste el reino del Hijo de Su amor.</w:t>
      </w:r>
    </w:p>
    <w:p w:rsidR="00000000" w:rsidDel="00000000" w:rsidP="00000000" w:rsidRDefault="00000000" w:rsidRPr="00000000" w14:paraId="0000003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Ser trasladados al reino del Hijo del amor del Padre es ser trasladados al Hijo mismo, quien es vida para nosotros (1 Jn. 5:12). El Hijo en resurrección (1 P. 1:3; Ro. 6:4-5) es ahora el Espíritu vivificante (1 Co. 15:45). Él nos rige en Su vida de resurrección con amor. En esto consiste el reino del Hijo del amor del Padre. Cuando vivimos por el Hijo como nuestra vida en resurrección, estamos viviendo en Su reino, disfrutándolo a Él en el amor del Padre.</w:t>
      </w:r>
    </w:p>
    <w:p w:rsidR="00000000" w:rsidDel="00000000" w:rsidP="00000000" w:rsidRDefault="00000000" w:rsidRPr="00000000" w14:paraId="00000038">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Hemos sido trasladados a una esfera donde somos regidos en amor con vida. Aquí, bajo el gobierno y restricción celestiales, tenemos “libertad genuina, la libertad apropiada en el amor, con la vida y bajo la luz. Esto es lo que significa ser librados de la autoridad de las tinieblas y ser trasladados al reino del Hijo del amor del Padre. Aquí, en este reino, disfrutamos a Cristo y tenemos la vida de iglesia.</w:t>
      </w:r>
    </w:p>
    <w:p w:rsidR="00000000" w:rsidDel="00000000" w:rsidP="00000000" w:rsidRDefault="00000000" w:rsidRPr="00000000" w14:paraId="00000039">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Las palabras el Hijo de Dios son un deleite para los oídos del Padre. Cuando el Señor Jesús fue bautizado, el Padre proclamó: “Éste es Mi Hijo, el Amado, en quien tengo complacencia” (Mt. 3:17). Cuando el Señor se transfiguró, el Padre proclamó lo mismo (17:5). Debido a que el Padre se complace en Su Hijo, el reino del Hijo del amor del Padre es algo placentero, cuestión de complacencia. Es por ello que el reino consta solamente de tres secciones: la sección de la vida de iglesia, la sección de la parte celestial del reino de los cielos durante el milenio, y el cielo nuevo y la tierra nueva con la Nueva Jerusalén como consumación de la iglesia y del reino. En cada una de estas tres secciones el reino del Hijo del amor de Dios está relacionado con el deleite. El Padre, por “ por Su misericordia y gracia, nos trasladó de las tinieblas de Satanás a esta parte placentera del reino. (La conclusión del Nuevo Testamento, págs. 2680-2681)</w:t>
      </w:r>
    </w:p>
    <w:p w:rsidR="00000000" w:rsidDel="00000000" w:rsidP="00000000" w:rsidRDefault="00000000" w:rsidRPr="00000000" w14:paraId="0000003A">
      <w:pPr>
        <w:shd w:fill="ffffff" w:val="clear"/>
        <w:spacing w:after="160" w:line="288"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La conclusión del Nuevo Testamento, mensaje 244</w:t>
      </w:r>
    </w:p>
    <w:p w:rsidR="00000000" w:rsidDel="00000000" w:rsidP="00000000" w:rsidRDefault="00000000" w:rsidRPr="00000000" w14:paraId="0000003B">
      <w:pPr>
        <w:pBdr>
          <w:top w:color="000000" w:space="1" w:sz="6" w:val="single"/>
          <w:left w:color="000000" w:space="0" w:sz="6" w:val="single"/>
          <w:bottom w:color="000000" w:space="1" w:sz="6" w:val="single"/>
          <w:right w:color="000000" w:space="0" w:sz="6" w:val="single"/>
          <w:between w:space="0" w:sz="0" w:val="nil"/>
        </w:pBdr>
        <w:tabs>
          <w:tab w:val="left" w:leader="none" w:pos="810"/>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 05 </w:t>
      </w:r>
      <w:r w:rsidDel="00000000" w:rsidR="00000000" w:rsidRPr="00000000">
        <w:rPr>
          <w:rFonts w:ascii="Arial" w:cs="Arial" w:eastAsia="Arial" w:hAnsi="Arial"/>
          <w:b w:val="1"/>
          <w:color w:val="000000"/>
          <w:sz w:val="20"/>
          <w:szCs w:val="20"/>
          <w:rtl w:val="0"/>
        </w:rPr>
        <w:t xml:space="preserve">Jueves</w:t>
      </w:r>
    </w:p>
    <w:p w:rsidR="00000000" w:rsidDel="00000000" w:rsidP="00000000" w:rsidRDefault="00000000" w:rsidRPr="00000000" w14:paraId="0000003C">
      <w:pPr>
        <w:spacing w:after="20" w:before="20" w:lineRule="auto"/>
        <w:jc w:val="center"/>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3D">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Apocalipsis 4:11</w:t>
      </w:r>
      <w:r w:rsidDel="00000000" w:rsidR="00000000" w:rsidRPr="00000000">
        <w:rPr>
          <w:rFonts w:ascii="Arial" w:cs="Arial" w:eastAsia="Arial" w:hAnsi="Arial"/>
          <w:sz w:val="20"/>
          <w:szCs w:val="20"/>
          <w:rtl w:val="0"/>
        </w:rPr>
        <w:br w:type="textWrapping"/>
        <w:t xml:space="preserve">11 Digno eres Tú, Señor y Dios nuestro, de recibir la gloria y la honra y el poder; porque Tú creaste todas las cosas, y por Tu voluntad existen y fueron creadas.</w:t>
      </w:r>
    </w:p>
    <w:p w:rsidR="00000000" w:rsidDel="00000000" w:rsidP="00000000" w:rsidRDefault="00000000" w:rsidRPr="00000000" w14:paraId="0000003E">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Romanos 12:2, 5</w:t>
      </w:r>
      <w:r w:rsidDel="00000000" w:rsidR="00000000" w:rsidRPr="00000000">
        <w:rPr>
          <w:rFonts w:ascii="Arial" w:cs="Arial" w:eastAsia="Arial" w:hAnsi="Arial"/>
          <w:sz w:val="20"/>
          <w:szCs w:val="20"/>
          <w:rtl w:val="0"/>
        </w:rPr>
        <w:br w:type="textWrapping"/>
        <w:t xml:space="preserve">2 No os amoldéis a este siglo, sino transformaos por medio de la renovación de vuestra mente, para que comprobéis cuál sea la voluntad de Dios: lo bueno, lo agradable y lo perfecto.</w:t>
        <w:br w:type="textWrapping"/>
        <w:t xml:space="preserve">5 así nosotros, siendo muchos, somos un solo Cuerpo en Cristo y miembros cada uno en particular, los unos de los otros.</w:t>
      </w:r>
    </w:p>
    <w:p w:rsidR="00000000" w:rsidDel="00000000" w:rsidP="00000000" w:rsidRDefault="00000000" w:rsidRPr="00000000" w14:paraId="0000003F">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3:9-11</w:t>
      </w:r>
      <w:r w:rsidDel="00000000" w:rsidR="00000000" w:rsidRPr="00000000">
        <w:rPr>
          <w:rFonts w:ascii="Arial" w:cs="Arial" w:eastAsia="Arial" w:hAnsi="Arial"/>
          <w:sz w:val="20"/>
          <w:szCs w:val="20"/>
          <w:rtl w:val="0"/>
        </w:rPr>
        <w:br w:type="textWrapping"/>
        <w:t xml:space="preserve">9 y de alumbrar a todos para que vean cuál es la economía del misterio escondido a lo largo de los siglos en Dios, que creó todas las cosas;</w:t>
        <w:br w:type="textWrapping"/>
        <w:t xml:space="preserve">10 a fin de que la multiforme sabiduría de Dios sea ahora dada a conocer por medio de la iglesia a los principados y autoridades en los lugares celestiales,</w:t>
        <w:br w:type="textWrapping"/>
        <w:t xml:space="preserve">11 conforme al propósito eterno que hizo en Cristo Jesús nuestro Señor,</w:t>
      </w:r>
    </w:p>
    <w:p w:rsidR="00000000" w:rsidDel="00000000" w:rsidP="00000000" w:rsidRDefault="00000000" w:rsidRPr="00000000" w14:paraId="00000040">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Efesios 2:21-22</w:t>
      </w:r>
      <w:r w:rsidDel="00000000" w:rsidR="00000000" w:rsidRPr="00000000">
        <w:rPr>
          <w:rFonts w:ascii="Arial" w:cs="Arial" w:eastAsia="Arial" w:hAnsi="Arial"/>
          <w:sz w:val="20"/>
          <w:szCs w:val="20"/>
          <w:rtl w:val="0"/>
        </w:rPr>
        <w:br w:type="textWrapping"/>
        <w:t xml:space="preserve">21 en quien todo el edificio, bien acoplado, va creciendo para ser un templo santo en el Señor,</w:t>
        <w:br w:type="textWrapping"/>
        <w:t xml:space="preserve">22 en quien vosotros también sois juntamente edificados para morada de Dios en el espíritu.</w:t>
      </w:r>
    </w:p>
    <w:p w:rsidR="00000000" w:rsidDel="00000000" w:rsidP="00000000" w:rsidRDefault="00000000" w:rsidRPr="00000000" w14:paraId="00000041">
      <w:pPr>
        <w:shd w:fill="ffffff" w:val="clear"/>
        <w:spacing w:after="160" w:lineRule="auto"/>
        <w:jc w:val="both"/>
        <w:rPr>
          <w:rFonts w:ascii="Arial" w:cs="Arial" w:eastAsia="Arial" w:hAnsi="Arial"/>
          <w:b w:val="1"/>
          <w:color w:val="333333"/>
          <w:sz w:val="20"/>
          <w:szCs w:val="20"/>
          <w:u w:val="single"/>
        </w:rPr>
      </w:pPr>
      <w:r w:rsidDel="00000000" w:rsidR="00000000" w:rsidRPr="00000000">
        <w:rPr>
          <w:rFonts w:ascii="Arial" w:cs="Arial" w:eastAsia="Arial" w:hAnsi="Arial"/>
          <w:b w:val="1"/>
          <w:sz w:val="20"/>
          <w:szCs w:val="20"/>
          <w:rtl w:val="0"/>
        </w:rPr>
        <w:t xml:space="preserve">Efesios 4:16</w:t>
      </w:r>
      <w:r w:rsidDel="00000000" w:rsidR="00000000" w:rsidRPr="00000000">
        <w:rPr>
          <w:rFonts w:ascii="Arial" w:cs="Arial" w:eastAsia="Arial" w:hAnsi="Arial"/>
          <w:sz w:val="20"/>
          <w:szCs w:val="20"/>
          <w:rtl w:val="0"/>
        </w:rPr>
        <w:br w:type="textWrapping"/>
        <w:t xml:space="preserve">16 de quien todo el Cuerpo, bien unido y entrelazado por todas las coyunturas del rico suministro y por la función de cada miembro en su medida, causa el crecimiento del Cuerpo para la edificación de sí mismo en amor.</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4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El fundamento para la obra de Dios en la creación fue Su voluntad y plan (Ef. 1:10-11). Apocalipsis 4:11 dice que todas las cosas fueron creadas conforme a la voluntad de Dios. Dios es un Dios de propósito, el cual tiene una voluntad nacida de Su propio beneplácito. Él creó todas las cosas por causa de Su voluntad a fin de que Él cumpliese y lograse Su propósito ... En conformidad con [Su] voluntad y plan, Él creó todas las cosas a fin de que Él pudiera obtener la iglesia. (La conclusión del Nuevo Testamento, pág. 2146)</w:t>
      </w:r>
    </w:p>
    <w:p w:rsidR="00000000" w:rsidDel="00000000" w:rsidP="00000000" w:rsidRDefault="00000000" w:rsidRPr="00000000" w14:paraId="0000004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voluntad de Dios [como] semilla fue sembrada por el Señor Jesús en Mateo 7:21 y es desarrollada en Romanos 12:2 ... Según el contexto de Romanos 12, queda claro que la voluntad de Dios es tener la vida del Cuerpo, la iglesia, o en otras palabras, el reino. El reino es la voluntad de Dios, y la iglesia es el reino. (</w:t>
      </w:r>
      <w:r w:rsidDel="00000000" w:rsidR="00000000" w:rsidRPr="00000000">
        <w:rPr>
          <w:rFonts w:ascii="Arial" w:cs="Arial" w:eastAsia="Arial" w:hAnsi="Arial"/>
          <w:i w:val="1"/>
          <w:sz w:val="20"/>
          <w:szCs w:val="20"/>
          <w:rtl w:val="0"/>
        </w:rPr>
        <w:t xml:space="preserve">Selecciones del ministerio, t. 4, núm. 6, “El reino”</w:t>
      </w:r>
      <w:r w:rsidDel="00000000" w:rsidR="00000000" w:rsidRPr="00000000">
        <w:rPr>
          <w:rFonts w:ascii="Arial" w:cs="Arial" w:eastAsia="Arial" w:hAnsi="Arial"/>
          <w:sz w:val="20"/>
          <w:szCs w:val="20"/>
          <w:rtl w:val="0"/>
        </w:rPr>
        <w:t xml:space="preserve">, pág. 189)</w:t>
      </w:r>
    </w:p>
    <w:p w:rsidR="00000000" w:rsidDel="00000000" w:rsidP="00000000" w:rsidRDefault="00000000" w:rsidRPr="00000000" w14:paraId="0000004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Si vivimos en la realidad del reino de los cielos, haremos la voluntad del Padre que está en los cielos. Lo único que nos interesa es hacer la voluntad del Padre. Estamos aquí para la realización de la voluntad del Padre. A fin de hacer la voluntad del Padre, debemos andar por el camino angosto, el camino que lleva a la vida. Nuestro Padre tiene una voluntad por realizar, pero podemos realizarla únicamente por Su vida. Por tanto, debemos vivir en la vida del Padre celestial y por Su vida. Este modo de vivir tiene por finalidad hacer la voluntad del Padre.</w:t>
      </w:r>
    </w:p>
    <w:p w:rsidR="00000000" w:rsidDel="00000000" w:rsidP="00000000" w:rsidRDefault="00000000" w:rsidRPr="00000000" w14:paraId="0000004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En el capítulo 16 de Mateo vemos que la voluntad del Padre consiste en edificar la iglesia sobre el Hijo como roca. Esto es plenamente desarrollado en Hechos, las Epístolas y Apocalipsis. El Nuevo Testamento revela que la voluntad eterna y divina del Padre consiste en edificar la iglesia. Aquellos creyentes que viven en la realidad del reino de los cielos, quienes experimentan corporativamente la impartición de la Trinidad Divina, tomarán el camino que lleva a la vida y tomarán como fundamento de su vida y obra las palabras de Cristo con la finalidad de hacer la voluntad del Padre, que consiste en edificar la iglesia con miras a la expresión corporativa del Dios Triuno. (La conclusión del Nuevo Testamento, págs. 1799-1800)</w:t>
      </w:r>
    </w:p>
    <w:p w:rsidR="00000000" w:rsidDel="00000000" w:rsidP="00000000" w:rsidRDefault="00000000" w:rsidRPr="00000000" w14:paraId="0000004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Si el trono del Señor está en nosotros y el Señor reina en el trono, entonces desde el “trono de Dios y del Cordero fluirá el agua de vida ... Del trono procede el río de agua de vida (Ap. 22:1). Debemos ver que una vez que el trono es establecido en nosotros, la vida fluirá y este fluir vendrá a ser nuestro suministro interior, nuestra fuerza interior. Entonces estaremos satisfechos y fortalecidos, y seremos iluminados y enriquecidos. Cuando Cristo reine en nosotros, Su voluntad será hecha y Su gloria será expresada. Como resultado, Él será exaltado no sólo en el cielo, sino también en nosotros. Él obtendrá Su reino no sólo en el trono celestial, sino también en nosotros. Nosotros seremos Su reino, y tendremos Su gobierno en nosotros. Estaremos en Su vida y viviremos en Su reino.</w:t>
      </w:r>
    </w:p>
    <w:p w:rsidR="00000000" w:rsidDel="00000000" w:rsidP="00000000" w:rsidRDefault="00000000" w:rsidRPr="00000000" w14:paraId="00000048">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Cuando ésta sea nuestra experiencia, estaremos en Su gloria y esto traerá Su reino, Su reinado y hará que Él venga de los cielos. Él regresará a la tierra con Su gloria, Su autoridad y Su reino para establecer abiertamente Su reino. Él nos tomará a nosotros, quienes le hemos permitido reinar, como la base para establecer Su reino. Pero antes de establecer Su reino en la tierra, Él primero tiene que establecer Su reino en nosotros.</w:t>
      </w:r>
    </w:p>
    <w:p w:rsidR="00000000" w:rsidDel="00000000" w:rsidP="00000000" w:rsidRDefault="00000000" w:rsidRPr="00000000" w14:paraId="00000049">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Hoy el Señor ha entrado como Espíritu en nosotros para establecer Su trono en nosotros y ser nuestro Rey, y nosotros debemos someternos a Su autoridad, reconociéndolo como nuestro Rey, y recibir Su gobierno. Si vivimos en tal condición, desde el trono en nuestro interior fluirá el agua viva, el agua de vida, la cual satisfará la necesidad de otros. (Lo que el reino es para los creyentes, pág. 54)</w:t>
      </w:r>
    </w:p>
    <w:p w:rsidR="00000000" w:rsidDel="00000000" w:rsidP="00000000" w:rsidRDefault="00000000" w:rsidRPr="00000000" w14:paraId="0000004A">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i w:val="1"/>
          <w:sz w:val="20"/>
          <w:szCs w:val="20"/>
          <w:rtl w:val="0"/>
        </w:rPr>
        <w:t xml:space="preserve">: Lo que el reino es para los creyentes, caps. 1—3</w:t>
      </w:r>
      <w:r w:rsidDel="00000000" w:rsidR="00000000" w:rsidRPr="00000000">
        <w:rPr>
          <w:rtl w:val="0"/>
        </w:rPr>
      </w:r>
    </w:p>
    <w:p w:rsidR="00000000" w:rsidDel="00000000" w:rsidP="00000000" w:rsidRDefault="00000000" w:rsidRPr="00000000" w14:paraId="0000004B">
      <w:pPr>
        <w:pBdr>
          <w:top w:color="000000" w:space="1" w:sz="6" w:val="single"/>
          <w:left w:color="000000" w:space="0" w:sz="6" w:val="single"/>
          <w:bottom w:color="000000" w:space="1" w:sz="6" w:val="single"/>
          <w:right w:color="000000" w:space="0" w:sz="6" w:val="single"/>
          <w:between w:space="0" w:sz="0" w:val="nil"/>
        </w:pBdr>
        <w:tabs>
          <w:tab w:val="left" w:leader="none" w:pos="810"/>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06</w:t>
      </w:r>
      <w:r w:rsidDel="00000000" w:rsidR="00000000" w:rsidRPr="00000000">
        <w:rPr>
          <w:rFonts w:ascii="Arial" w:cs="Arial" w:eastAsia="Arial" w:hAnsi="Arial"/>
          <w:b w:val="1"/>
          <w:color w:val="000000"/>
          <w:sz w:val="20"/>
          <w:szCs w:val="20"/>
          <w:rtl w:val="0"/>
        </w:rPr>
        <w:t xml:space="preserve"> Viernes</w:t>
      </w:r>
    </w:p>
    <w:p w:rsidR="00000000" w:rsidDel="00000000" w:rsidP="00000000" w:rsidRDefault="00000000" w:rsidRPr="00000000" w14:paraId="0000004C">
      <w:pPr>
        <w:spacing w:after="20" w:before="20" w:lineRule="auto"/>
        <w:jc w:val="center"/>
        <w:rPr>
          <w:rFonts w:ascii="Arial" w:cs="Arial" w:eastAsia="Arial" w:hAnsi="Arial"/>
          <w:b w:val="1"/>
          <w:i w:val="1"/>
          <w:color w:val="000000"/>
          <w:sz w:val="20"/>
          <w:szCs w:val="20"/>
          <w:u w:val="single"/>
        </w:rPr>
      </w:pPr>
      <w:bookmarkStart w:colFirst="0" w:colLast="0" w:name="_heading=h.z3z9vvlrh86s" w:id="1"/>
      <w:bookmarkEnd w:id="1"/>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4D">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Colosenses 2:14-15, 20-21</w:t>
      </w:r>
      <w:r w:rsidDel="00000000" w:rsidR="00000000" w:rsidRPr="00000000">
        <w:rPr>
          <w:rFonts w:ascii="Arial" w:cs="Arial" w:eastAsia="Arial" w:hAnsi="Arial"/>
          <w:sz w:val="20"/>
          <w:szCs w:val="20"/>
          <w:rtl w:val="0"/>
        </w:rPr>
        <w:br w:type="textWrapping"/>
        <w:t xml:space="preserve">14 anulando el código escrito que consistía en ordenanzas, que había contra nosotros y nos era contrario; y lo quitó de en medio, clavándolo en la cruz,</w:t>
        <w:br w:type="textWrapping"/>
        <w:t xml:space="preserve">15 despojándose de los principados y de las autoridades, Él los exhibió públicamente, triunfando sobre ellos en la cruz.</w:t>
        <w:br w:type="textWrapping"/>
        <w:t xml:space="preserve">20 Si habéis muerto con Cristo en cuanto a los rudimentos del mundo, ¿por qué, como si vivieseis en el mundo, os sometéis a ordenanzas</w:t>
        <w:br w:type="textWrapping"/>
        <w:t xml:space="preserve">21 (no manejes, ni gustes, ni aun toques;</w:t>
      </w:r>
    </w:p>
    <w:p w:rsidR="00000000" w:rsidDel="00000000" w:rsidP="00000000" w:rsidRDefault="00000000" w:rsidRPr="00000000" w14:paraId="0000004E">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Colosenses 4:15-16</w:t>
      </w:r>
      <w:r w:rsidDel="00000000" w:rsidR="00000000" w:rsidRPr="00000000">
        <w:rPr>
          <w:rFonts w:ascii="Arial" w:cs="Arial" w:eastAsia="Arial" w:hAnsi="Arial"/>
          <w:sz w:val="20"/>
          <w:szCs w:val="20"/>
          <w:rtl w:val="0"/>
        </w:rPr>
        <w:br w:type="textWrapping"/>
        <w:t xml:space="preserve">15 Saludad a los hermanos que están en Laodicea, y a Ninfas y a la iglesia, que está en su casa.</w:t>
        <w:br w:type="textWrapping"/>
        <w:t xml:space="preserve">16 Cuando esta carta haya sido leída entre vosotros, haced que también se lea en la iglesia de los laodicenses, y que la de Laodicea la leáis también vosotros.</w:t>
      </w:r>
    </w:p>
    <w:p w:rsidR="00000000" w:rsidDel="00000000" w:rsidP="00000000" w:rsidRDefault="00000000" w:rsidRPr="00000000" w14:paraId="0000004F">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Mateo 7:13-14</w:t>
      </w:r>
      <w:r w:rsidDel="00000000" w:rsidR="00000000" w:rsidRPr="00000000">
        <w:rPr>
          <w:rFonts w:ascii="Arial" w:cs="Arial" w:eastAsia="Arial" w:hAnsi="Arial"/>
          <w:sz w:val="20"/>
          <w:szCs w:val="20"/>
          <w:rtl w:val="0"/>
        </w:rPr>
        <w:br w:type="textWrapping"/>
        <w:t xml:space="preserve">13 Entrad por la puerta estrecha; porque ancha es la puerta, y espacioso el camino que lleva a la destrucción, y muchos son los que entran por ella;</w:t>
        <w:br w:type="textWrapping"/>
        <w:t xml:space="preserve">14 porque estrecha es la puerta, y angosto el camino que lleva a la vida, y pocos son los que la hallan.</w:t>
      </w:r>
    </w:p>
    <w:p w:rsidR="00000000" w:rsidDel="00000000" w:rsidP="00000000" w:rsidRDefault="00000000" w:rsidRPr="00000000" w14:paraId="00000050">
      <w:pPr>
        <w:shd w:fill="ffffff" w:val="clear"/>
        <w:spacing w:after="1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5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Podemos decir que el tema general del Nuevo Testamento es Cristo; todo el Nuevo Testamento es acerca de Cristo. A partir de Cristo se producen tres cosas significativas: la cruz, la iglesia y el reino ... Cristo realizó la obra de la cruz, la cruz produjo la iglesia, y la iglesia introdujo el reino. En la plena manifestación del reino, la voluntad de Dios se habrá cumplido en el universo y Su nombre habrá sido santificado en la tierra (Mt. 6:9-10). Para entonces todo el plan de Dios se habrá cumplido. (Lo que el reino es para los creyentes, pág. 13)”</w:t>
      </w:r>
    </w:p>
    <w:p w:rsidR="00000000" w:rsidDel="00000000" w:rsidP="00000000" w:rsidRDefault="00000000" w:rsidRPr="00000000" w14:paraId="0000005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Dios en Su economía nos provee de una sola persona y un solo camino. Esta persona “es el Cristo preeminente y todo-inclusivo, y este camino es la cruz. Puesto que Cristo es todo-inclusivo, Él es todo para nosotros. Él es Dios, hombre y la realidad de todas las cosas positivas en el universo. Dios nos ha provisto de esta maravillosa persona para que sea nuestra salvación. Esta única persona, Cristo, es el centro del universo; y este único camino, la cruz, es el centro del gobierno de Dios. Dios gobierna todo mediante la cruz y juzga todas las cosas por medio de la cruz. Por consiguiente, así como Cristo es el enfoque central del universo, la cruz es el centro del gobierno de Dios.</w:t>
      </w:r>
    </w:p>
    <w:p w:rsidR="00000000" w:rsidDel="00000000" w:rsidP="00000000" w:rsidRDefault="00000000" w:rsidRPr="00000000" w14:paraId="0000005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Ni las ordenanzas, las observancias, el misticismo ni la filosofía deberían reemplazar a Cristo. Cristo lo es todo, y no debe ser reemplazado por nada. </w:t>
      </w:r>
    </w:p>
    <w:p w:rsidR="00000000" w:rsidDel="00000000" w:rsidP="00000000" w:rsidRDefault="00000000" w:rsidRPr="00000000" w14:paraId="0000005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Colosenses deja claro que el Cristo todo-inclusivo lo es todo para nosotros. La intención de Dios no consiste en darnos miles de cosas, sino simplemente en darnos una sola persona, a saber, al Cristo todo-inclusivo.</w:t>
      </w:r>
    </w:p>
    <w:p w:rsidR="00000000" w:rsidDel="00000000" w:rsidP="00000000" w:rsidRDefault="00000000" w:rsidRPr="00000000" w14:paraId="0000005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Pablo ... nos muestra que la cruz es el único camino provisto por Dios. El camino que Dios ha dispuesto no es el ascetismo. No se trata de humillarnos, rebajarnos ni tratarnos a nosotros mismos severamente. El único camino es el camino de la cruz. Mediante la cruz Dios puso fin a todo lo negativo en el universo. Aún más, Dios sigue gobernando todo por medio de la cruz. Por tanto, tenemos una sola persona y un solo camino; es decir, tenemos a Cristo y la cruz.</w:t>
      </w:r>
    </w:p>
    <w:p w:rsidR="00000000" w:rsidDel="00000000" w:rsidP="00000000" w:rsidRDefault="00000000" w:rsidRPr="00000000" w14:paraId="0000005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Mientras conducimos, nos encontramos con muchas intersecciones. ¿Se habían dado cuenta de que cada intersección es una cruz? ... La ... manera de llegar a nuestro destino final es pasar por muchas cruces ... [Tampoco] es posible progresar espiritualmente si no pasamos por la cruz. Únicamente cuando alcancemos la Nueva Jerusalén dejaremos de pasar por la cruz, porque para entonces todas las cosas negativas habrán sido eliminadas. En lo que llegamos a la Nueva Jerusalén, es necesario pasar por la cruz día tras día en nuestro andar con el Señor.</w:t>
      </w:r>
    </w:p>
    <w:p w:rsidR="00000000" w:rsidDel="00000000" w:rsidP="00000000" w:rsidRDefault="00000000" w:rsidRPr="00000000" w14:paraId="00000058">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 la hora de acostarnos, tenemos que aplicar la cruz a cada problema y a cada asunto negativo, natural o pecaminoso. Podemos orar: “Señor, quiero que todas estas cosas pasen por la cruz. No quiero dormirme con ningún elemento natural, pecaminoso, negativo o mundano que no haya sido juzgado. Al acostarme, Señor, deseo ser una persona que haya sido anulada por la cruz”.</w:t>
      </w:r>
    </w:p>
    <w:p w:rsidR="00000000" w:rsidDel="00000000" w:rsidP="00000000" w:rsidRDefault="00000000" w:rsidRPr="00000000" w14:paraId="00000059">
      <w:pPr>
        <w:shd w:fill="ffffff" w:val="clear"/>
        <w:spacing w:after="160" w:line="288" w:lineRule="auto"/>
        <w:ind w:firstLine="720"/>
        <w:rPr>
          <w:rFonts w:ascii="Arial" w:cs="Arial" w:eastAsia="Arial" w:hAnsi="Arial"/>
          <w:i w:val="1"/>
          <w:sz w:val="20"/>
          <w:szCs w:val="20"/>
        </w:rPr>
      </w:pPr>
      <w:r w:rsidDel="00000000" w:rsidR="00000000" w:rsidRPr="00000000">
        <w:rPr>
          <w:rFonts w:ascii="Arial" w:cs="Arial" w:eastAsia="Arial" w:hAnsi="Arial"/>
          <w:sz w:val="20"/>
          <w:szCs w:val="20"/>
          <w:rtl w:val="0"/>
        </w:rPr>
        <w:t xml:space="preserve">Pablo pudo escribir tales palabras porque había recibido una clara visión respecto al Cristo todo-inclusivo como la única persona y la cruz como el único camino en la administración de Dios. Por consiguiente, a él no le importaban las ordenanzas en cuanto a manejar, gustar o tocar. Él no se dejaría ocupar con estas cosas. Él sabía que todas las cosas materiales perecen con el uso y que finalmente son reducidas a nada. Pablo entendió que los creyentes en Colosas necesitaban recibir una gran visión del Cristo todo-inclusivo y de la cruz como camino de Dios en Su administración. Nosotros también necesitamos tener una visión clara de Cristo y la cruz. (</w:t>
      </w:r>
      <w:r w:rsidDel="00000000" w:rsidR="00000000" w:rsidRPr="00000000">
        <w:rPr>
          <w:rFonts w:ascii="Arial" w:cs="Arial" w:eastAsia="Arial" w:hAnsi="Arial"/>
          <w:i w:val="1"/>
          <w:sz w:val="20"/>
          <w:szCs w:val="20"/>
          <w:rtl w:val="0"/>
        </w:rPr>
        <w:t xml:space="preserve">Estudio-vida de Colosenses, págs. 217-218, 221-223)</w:t>
      </w:r>
    </w:p>
    <w:p w:rsidR="00000000" w:rsidDel="00000000" w:rsidP="00000000" w:rsidRDefault="00000000" w:rsidRPr="00000000" w14:paraId="0000005A">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Lo que el reino es para los creyentes, caps. 4—6</w:t>
      </w:r>
      <w:r w:rsidDel="00000000" w:rsidR="00000000" w:rsidRPr="00000000">
        <w:rPr>
          <w:rtl w:val="0"/>
        </w:rPr>
      </w:r>
    </w:p>
    <w:p w:rsidR="00000000" w:rsidDel="00000000" w:rsidP="00000000" w:rsidRDefault="00000000" w:rsidRPr="00000000" w14:paraId="0000005B">
      <w:pPr>
        <w:pBdr>
          <w:top w:color="000000" w:space="1" w:sz="6" w:val="single"/>
          <w:left w:color="000000" w:space="0" w:sz="6" w:val="single"/>
          <w:bottom w:color="000000" w:space="1" w:sz="6" w:val="single"/>
          <w:right w:color="000000" w:space="0" w:sz="6" w:val="single"/>
          <w:between w:space="0" w:sz="0" w:val="nil"/>
        </w:pBdr>
        <w:tabs>
          <w:tab w:val="left" w:leader="none" w:pos="810"/>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 07</w:t>
      </w:r>
      <w:r w:rsidDel="00000000" w:rsidR="00000000" w:rsidRPr="00000000">
        <w:rPr>
          <w:rFonts w:ascii="Arial" w:cs="Arial" w:eastAsia="Arial" w:hAnsi="Arial"/>
          <w:b w:val="1"/>
          <w:color w:val="000000"/>
          <w:sz w:val="20"/>
          <w:szCs w:val="20"/>
          <w:rtl w:val="0"/>
        </w:rPr>
        <w:t xml:space="preserve"> Sábado</w:t>
      </w:r>
    </w:p>
    <w:p w:rsidR="00000000" w:rsidDel="00000000" w:rsidP="00000000" w:rsidRDefault="00000000" w:rsidRPr="00000000" w14:paraId="0000005C">
      <w:pPr>
        <w:spacing w:after="20" w:before="20" w:lineRule="auto"/>
        <w:jc w:val="center"/>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5D">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Colosenses 1:15, 18</w:t>
      </w:r>
      <w:r w:rsidDel="00000000" w:rsidR="00000000" w:rsidRPr="00000000">
        <w:rPr>
          <w:rFonts w:ascii="Arial" w:cs="Arial" w:eastAsia="Arial" w:hAnsi="Arial"/>
          <w:sz w:val="20"/>
          <w:szCs w:val="20"/>
          <w:rtl w:val="0"/>
        </w:rPr>
        <w:br w:type="textWrapping"/>
        <w:t xml:space="preserve">15 Él es la imagen del Dios invisible, el Primogénito de toda creación.</w:t>
        <w:br w:type="textWrapping"/>
        <w:t xml:space="preserve">18 y Él es la Cabeza del Cuerpo que es la iglesia; Él es el principio, el Primogénito de entre los muertos, para que en todo Él tenga la preeminencia;</w:t>
      </w:r>
    </w:p>
    <w:p w:rsidR="00000000" w:rsidDel="00000000" w:rsidP="00000000" w:rsidRDefault="00000000" w:rsidRPr="00000000" w14:paraId="0000005E">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Colosenses 2:9, 16-17</w:t>
      </w:r>
      <w:r w:rsidDel="00000000" w:rsidR="00000000" w:rsidRPr="00000000">
        <w:rPr>
          <w:rFonts w:ascii="Arial" w:cs="Arial" w:eastAsia="Arial" w:hAnsi="Arial"/>
          <w:sz w:val="20"/>
          <w:szCs w:val="20"/>
          <w:rtl w:val="0"/>
        </w:rPr>
        <w:br w:type="textWrapping"/>
        <w:t xml:space="preserve">9 Porque en Él habita corporalmente toda la plenitud de la Deidad,</w:t>
        <w:br w:type="textWrapping"/>
        <w:t xml:space="preserve">16 Por tanto, nadie os juzgue en comida o en bebida, o en cuanto a días de fiesta, luna nueva o Sábados,</w:t>
        <w:br w:type="textWrapping"/>
        <w:t xml:space="preserve">17 todo lo cual es sombra de lo que ha de venir; mas el cuerpo es de Cristo.</w:t>
      </w:r>
    </w:p>
    <w:p w:rsidR="00000000" w:rsidDel="00000000" w:rsidP="00000000" w:rsidRDefault="00000000" w:rsidRPr="00000000" w14:paraId="0000005F">
      <w:pPr>
        <w:shd w:fill="ffffff" w:val="clear"/>
        <w:spacing w:after="1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Colosenses 3:1, 4, 11</w:t>
      </w:r>
      <w:r w:rsidDel="00000000" w:rsidR="00000000" w:rsidRPr="00000000">
        <w:rPr>
          <w:rFonts w:ascii="Arial" w:cs="Arial" w:eastAsia="Arial" w:hAnsi="Arial"/>
          <w:sz w:val="20"/>
          <w:szCs w:val="20"/>
          <w:rtl w:val="0"/>
        </w:rPr>
        <w:br w:type="textWrapping"/>
        <w:t xml:space="preserve">1 Si, pues, fuisteis resucitados juntamente con Cristo, buscad las cosas de arriba, donde está Cristo sentado a la diestra de Dios.</w:t>
        <w:br w:type="textWrapping"/>
        <w:t xml:space="preserve">4 Cuando Cristo, nuestra vida, se manifieste, entonces vosotros también seréis manifestados con Él en gloria.</w:t>
        <w:br w:type="textWrapping"/>
        <w:t xml:space="preserve">11 donde no hay griego ni judío, circuncisión ni incircuncisión, bárbaro, escita, esclavo ni libre; sino que Cristo es el todo, y en todos.</w:t>
      </w:r>
    </w:p>
    <w:p w:rsidR="00000000" w:rsidDel="00000000" w:rsidP="00000000" w:rsidRDefault="00000000" w:rsidRPr="00000000" w14:paraId="00000060">
      <w:pPr>
        <w:shd w:fill="ffffff" w:val="clear"/>
        <w:spacing w:after="1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Lectura relacionada</w:t>
      </w:r>
    </w:p>
    <w:p w:rsidR="00000000" w:rsidDel="00000000" w:rsidP="00000000" w:rsidRDefault="00000000" w:rsidRPr="00000000" w14:paraId="00000062">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Cristo es Aquel que es preeminente y todo-inclusivo, la centralidad y universalidad de Dios ... Colosenses revela que Cristo es preeminente, que Él ocupa el primer lugar en todo, tanto en la primera creación como en la nueva ... [1:15, 18] ... El hecho de que Cristo sea el preeminente en la nueva creación significa que Él es el primero en la resurrección. Él es el primero tanto en la creación como en la resurrección, lo cual significa que Él es el primero en la vieja creación, esto es, en el universo, y también lo es en la nueva creación, es decir, en la iglesia. El universo es el ambiente en el cual la iglesia, como Cuerpo de Cristo, existe con miras a expresar a Cristo en plenitud ... Él es el primero en todo. (</w:t>
      </w:r>
      <w:r w:rsidDel="00000000" w:rsidR="00000000" w:rsidRPr="00000000">
        <w:rPr>
          <w:rFonts w:ascii="Arial" w:cs="Arial" w:eastAsia="Arial" w:hAnsi="Arial"/>
          <w:i w:val="1"/>
          <w:sz w:val="20"/>
          <w:szCs w:val="20"/>
          <w:rtl w:val="0"/>
        </w:rPr>
        <w:t xml:space="preserve">Estudio-vida de Colosenses</w:t>
      </w:r>
      <w:r w:rsidDel="00000000" w:rsidR="00000000" w:rsidRPr="00000000">
        <w:rPr>
          <w:rFonts w:ascii="Arial" w:cs="Arial" w:eastAsia="Arial" w:hAnsi="Arial"/>
          <w:sz w:val="20"/>
          <w:szCs w:val="20"/>
          <w:rtl w:val="0"/>
        </w:rPr>
        <w:t xml:space="preserve">, págs. 41-42)</w:t>
      </w:r>
    </w:p>
    <w:p w:rsidR="00000000" w:rsidDel="00000000" w:rsidP="00000000" w:rsidRDefault="00000000" w:rsidRPr="00000000" w14:paraId="00000063">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Colosenses 1:19 dice: “Por cuanto agradó a toda la plenitud habitar en Él”. ¿A qué se refiere la plenitud mencionada en este versículo? Muchos dirían que se trata de la plenitud de la Deidad. Aunque esto es válido, Pablo aquí no modificó la palabra plenitud con las frases de la Deidad o de Dios, sino que simplemente dijo que agradó o le plació a toda la plenitud habitar en Cristo. Existe algo en el universo llamado la plenitud, a la cual le agradó habitar en el Cristo preeminente y todo-inclusivo.</w:t>
      </w:r>
    </w:p>
    <w:p w:rsidR="00000000" w:rsidDel="00000000" w:rsidP="00000000" w:rsidRDefault="00000000" w:rsidRPr="00000000" w14:paraId="00000064">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La palabra plenitud mencionada en 1:19 no denota las riquezas de lo que Dios es, sino la expresión de dichas riquezas. Toda la expresión del rico ser de Dios, tanto en la creación como en la iglesia, habita en Cristo. Toda la creación y toda la iglesia están llenas de Cristo, quien es la expresión misma de las riquezas de Dios. Tal plenitud se complace en esto. Esto le agrada a Cristo.</w:t>
      </w:r>
    </w:p>
    <w:p w:rsidR="00000000" w:rsidDel="00000000" w:rsidP="00000000" w:rsidRDefault="00000000" w:rsidRPr="00000000" w14:paraId="00000065">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Después de 1:19 encontramos muchos pronombres personales que se refieren a la plenitud como si fuera una persona, lo cual indica que la plenitud es la expresión de Dios, e incluso Dios mismo. En dicha plenitud el Hijo es preeminente, por cuanto agradó a toda la plenitud habitar en Él. Por lo tanto, Él debe tener el primer lugar en el entorno y en la iglesia. Él es Aquel que es preeminente.</w:t>
      </w:r>
    </w:p>
    <w:p w:rsidR="00000000" w:rsidDel="00000000" w:rsidP="00000000" w:rsidRDefault="00000000" w:rsidRPr="00000000" w14:paraId="00000066">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Cristo también es Aquel que es todo-inclusivo. Cristo es la realidad de todas las cosas positivas en el universo. Si conocemos la Biblia y la economía de Dios, nos daremos cuenta de que Cristo es los cielos, la tierra, el sol, la vida, la luz, las estrellas, los árboles, las flores, el agua, el aire y la comida. Las cosas materiales son cuadros de todo lo que Él es para nosotros. Además, Cristo es todos los atributos divinos, tales como poder, santidad, justicia, bondad y amor. Él es también las virtudes humanas, como la humildad y la paciencia. Además de esto, Él es la iglesia y cada miembro de ella; Él es el edificio de Dios, así como cada una de las piedras que lo conforman. Esto significa que Cristo es usted y yo.</w:t>
      </w:r>
    </w:p>
    <w:p w:rsidR="00000000" w:rsidDel="00000000" w:rsidP="00000000" w:rsidRDefault="00000000" w:rsidRPr="00000000" w14:paraId="00000067">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Algunos distorsionan nuestras palabras y nos acusan falsamente de enseñar panteísmo. El panteísmo es la creencia satánica que identifica a Dios con el universo. Esto es diabólico, y lo repudiamos rotundamente. No obstante, conforme a la revelación presentada en la Biblia, debemos testificar que Cristo, Aquel que es todo-inclusivo, es la realidad de todas las cosas positivas. Cuando decimos que Cristo es usted y yo, no queremos decir que nosotros somos Dios ni que llegaremos a serlo. Asimismo, cuando decimos que Cristo es la verdadera comida (véase Jn. 6:55), no estamos diciendo que la comida física sea Dios. Tal concepto no sólo es absurdo, sino también satánico.</w:t>
      </w:r>
    </w:p>
    <w:p w:rsidR="00000000" w:rsidDel="00000000" w:rsidP="00000000" w:rsidRDefault="00000000" w:rsidRPr="00000000" w14:paraId="00000068">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Como Aquel que es todo-inclusivo, Cristo es la centralidad y la universalidad de Dios ... Él es el eje y también la rueda. En otras palabras, Cristo lo es todo. Repito que esto no tiene nada que ver con el panteísmo.</w:t>
      </w:r>
    </w:p>
    <w:p w:rsidR="00000000" w:rsidDel="00000000" w:rsidP="00000000" w:rsidRDefault="00000000" w:rsidRPr="00000000" w14:paraId="00000069">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Cristo verdaderamente es el centro y la circunferencia, la centralidad y la universalidad de la economía de Dios. Cristo lo es todo en la economía de Dios.</w:t>
      </w:r>
    </w:p>
    <w:p w:rsidR="00000000" w:rsidDel="00000000" w:rsidP="00000000" w:rsidRDefault="00000000" w:rsidRPr="00000000" w14:paraId="0000006A">
      <w:pPr>
        <w:shd w:fill="ffffff" w:val="clear"/>
        <w:spacing w:after="160" w:line="288"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Los santos de Colosas erraban al regresar a la religión y a la filosofía. Tales cosas están en contra de la economía de Dios, en la cual sólo hay lugar para Cristo, Aquel que es el todo y en todos. (Estudio-vida de Colosenses, págs. 42-44)</w:t>
      </w:r>
    </w:p>
    <w:p w:rsidR="00000000" w:rsidDel="00000000" w:rsidP="00000000" w:rsidRDefault="00000000" w:rsidRPr="00000000" w14:paraId="0000006B">
      <w:pPr>
        <w:shd w:fill="ffffff" w:val="clear"/>
        <w:spacing w:after="16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Lectura adicional</w:t>
      </w:r>
      <w:r w:rsidDel="00000000" w:rsidR="00000000" w:rsidRPr="00000000">
        <w:rPr>
          <w:rFonts w:ascii="Arial" w:cs="Arial" w:eastAsia="Arial" w:hAnsi="Arial"/>
          <w:i w:val="1"/>
          <w:sz w:val="20"/>
          <w:szCs w:val="20"/>
          <w:rtl w:val="0"/>
        </w:rPr>
        <w:t xml:space="preserve">: Estudio-vida de Colosenses, mensaje 5; El reino, caps. 1—3, 50</w:t>
      </w:r>
      <w:r w:rsidDel="00000000" w:rsidR="00000000" w:rsidRPr="00000000">
        <w:rPr>
          <w:rtl w:val="0"/>
        </w:rPr>
      </w:r>
    </w:p>
    <w:p w:rsidR="00000000" w:rsidDel="00000000" w:rsidP="00000000" w:rsidRDefault="00000000" w:rsidRPr="00000000" w14:paraId="0000006C">
      <w:pPr>
        <w:pBdr>
          <w:top w:color="000000" w:space="2" w:sz="6" w:val="single"/>
          <w:left w:color="000000" w:space="0" w:sz="6" w:val="single"/>
          <w:bottom w:color="000000" w:space="1" w:sz="6" w:val="single"/>
          <w:right w:color="000000" w:space="0" w:sz="6" w:val="single"/>
          <w:between w:space="0" w:sz="0" w:val="nil"/>
        </w:pBdr>
        <w:tabs>
          <w:tab w:val="left" w:leader="none" w:pos="810"/>
        </w:tabs>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Junio 08</w:t>
      </w:r>
      <w:r w:rsidDel="00000000" w:rsidR="00000000" w:rsidRPr="00000000">
        <w:rPr>
          <w:rFonts w:ascii="Arial" w:cs="Arial" w:eastAsia="Arial" w:hAnsi="Arial"/>
          <w:b w:val="1"/>
          <w:color w:val="000000"/>
          <w:sz w:val="20"/>
          <w:szCs w:val="20"/>
          <w:rtl w:val="0"/>
        </w:rPr>
        <w:t xml:space="preserve"> Día del Señor</w:t>
      </w:r>
    </w:p>
    <w:p w:rsidR="00000000" w:rsidDel="00000000" w:rsidP="00000000" w:rsidRDefault="00000000" w:rsidRPr="00000000" w14:paraId="0000006D">
      <w:pPr>
        <w:spacing w:after="20" w:before="20" w:lineRule="auto"/>
        <w:jc w:val="center"/>
        <w:rPr>
          <w:rFonts w:ascii="Arial" w:cs="Arial" w:eastAsia="Arial" w:hAnsi="Arial"/>
          <w:b w:val="1"/>
          <w:i w:val="1"/>
          <w:color w:val="000000"/>
          <w:sz w:val="20"/>
          <w:szCs w:val="20"/>
          <w:u w:val="single"/>
        </w:rPr>
      </w:pPr>
      <w:r w:rsidDel="00000000" w:rsidR="00000000" w:rsidRPr="00000000">
        <w:rPr>
          <w:rFonts w:ascii="Arial" w:cs="Arial" w:eastAsia="Arial" w:hAnsi="Arial"/>
          <w:b w:val="1"/>
          <w:i w:val="1"/>
          <w:color w:val="000000"/>
          <w:sz w:val="20"/>
          <w:szCs w:val="20"/>
          <w:u w:val="single"/>
          <w:rtl w:val="0"/>
        </w:rPr>
        <w:t xml:space="preserve">Versículos relacionados </w:t>
      </w:r>
    </w:p>
    <w:p w:rsidR="00000000" w:rsidDel="00000000" w:rsidP="00000000" w:rsidRDefault="00000000" w:rsidRPr="00000000" w14:paraId="0000006E">
      <w:pPr>
        <w:shd w:fill="ffffff" w:val="clear"/>
        <w:spacing w:after="160" w:lineRule="auto"/>
        <w:jc w:val="both"/>
        <w:rPr>
          <w:rFonts w:ascii="Arial" w:cs="Arial" w:eastAsia="Arial" w:hAnsi="Arial"/>
          <w:b w:val="1"/>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Efesios 6:10, 13-20</w:t>
      </w:r>
    </w:p>
    <w:p w:rsidR="00000000" w:rsidDel="00000000" w:rsidP="00000000" w:rsidRDefault="00000000" w:rsidRPr="00000000" w14:paraId="0000006F">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10</w:t>
      </w:r>
      <w:r w:rsidDel="00000000" w:rsidR="00000000" w:rsidRPr="00000000">
        <w:rPr>
          <w:rFonts w:ascii="Arial" w:cs="Arial" w:eastAsia="Arial" w:hAnsi="Arial"/>
          <w:color w:val="333333"/>
          <w:sz w:val="21"/>
          <w:szCs w:val="21"/>
          <w:highlight w:val="white"/>
          <w:rtl w:val="0"/>
        </w:rPr>
        <w:t xml:space="preserve"> Por lo demás, fortaleceos en el Señor, y en el poder de Su fuerza.</w:t>
      </w:r>
    </w:p>
    <w:p w:rsidR="00000000" w:rsidDel="00000000" w:rsidP="00000000" w:rsidRDefault="00000000" w:rsidRPr="00000000" w14:paraId="00000070">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13</w:t>
      </w:r>
      <w:r w:rsidDel="00000000" w:rsidR="00000000" w:rsidRPr="00000000">
        <w:rPr>
          <w:rFonts w:ascii="Arial" w:cs="Arial" w:eastAsia="Arial" w:hAnsi="Arial"/>
          <w:color w:val="333333"/>
          <w:sz w:val="21"/>
          <w:szCs w:val="21"/>
          <w:highlight w:val="white"/>
          <w:rtl w:val="0"/>
        </w:rPr>
        <w:t xml:space="preserve"> Por tanto, tomad toda la armadura de Dios, para que podáis resistir en el día malo, y habiendo acabado todo, estar firmes.</w:t>
      </w:r>
    </w:p>
    <w:p w:rsidR="00000000" w:rsidDel="00000000" w:rsidP="00000000" w:rsidRDefault="00000000" w:rsidRPr="00000000" w14:paraId="00000071">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14</w:t>
      </w:r>
      <w:r w:rsidDel="00000000" w:rsidR="00000000" w:rsidRPr="00000000">
        <w:rPr>
          <w:rFonts w:ascii="Arial" w:cs="Arial" w:eastAsia="Arial" w:hAnsi="Arial"/>
          <w:color w:val="333333"/>
          <w:sz w:val="21"/>
          <w:szCs w:val="21"/>
          <w:highlight w:val="white"/>
          <w:rtl w:val="0"/>
        </w:rPr>
        <w:t xml:space="preserve"> Estad, pues, firmes, ceñidos vuestros lomos con la verdad, y vestidos con la coraza de justicia,</w:t>
      </w:r>
    </w:p>
    <w:p w:rsidR="00000000" w:rsidDel="00000000" w:rsidP="00000000" w:rsidRDefault="00000000" w:rsidRPr="00000000" w14:paraId="00000072">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15</w:t>
      </w:r>
      <w:r w:rsidDel="00000000" w:rsidR="00000000" w:rsidRPr="00000000">
        <w:rPr>
          <w:rFonts w:ascii="Arial" w:cs="Arial" w:eastAsia="Arial" w:hAnsi="Arial"/>
          <w:color w:val="333333"/>
          <w:sz w:val="21"/>
          <w:szCs w:val="21"/>
          <w:highlight w:val="white"/>
          <w:rtl w:val="0"/>
        </w:rPr>
        <w:t xml:space="preserve"> y calzados los pies con el firme cimiento del evangelio de la paz,</w:t>
      </w:r>
    </w:p>
    <w:p w:rsidR="00000000" w:rsidDel="00000000" w:rsidP="00000000" w:rsidRDefault="00000000" w:rsidRPr="00000000" w14:paraId="00000073">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16</w:t>
      </w:r>
      <w:r w:rsidDel="00000000" w:rsidR="00000000" w:rsidRPr="00000000">
        <w:rPr>
          <w:rFonts w:ascii="Arial" w:cs="Arial" w:eastAsia="Arial" w:hAnsi="Arial"/>
          <w:color w:val="333333"/>
          <w:sz w:val="21"/>
          <w:szCs w:val="21"/>
          <w:highlight w:val="white"/>
          <w:rtl w:val="0"/>
        </w:rPr>
        <w:t xml:space="preserve"> y sobre todo, habiendo tomado el escudo de la fe, con que podáis apagar todos los dardos de fuego del maligno.</w:t>
      </w:r>
    </w:p>
    <w:p w:rsidR="00000000" w:rsidDel="00000000" w:rsidP="00000000" w:rsidRDefault="00000000" w:rsidRPr="00000000" w14:paraId="00000074">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17</w:t>
      </w:r>
      <w:r w:rsidDel="00000000" w:rsidR="00000000" w:rsidRPr="00000000">
        <w:rPr>
          <w:rFonts w:ascii="Arial" w:cs="Arial" w:eastAsia="Arial" w:hAnsi="Arial"/>
          <w:color w:val="333333"/>
          <w:sz w:val="21"/>
          <w:szCs w:val="21"/>
          <w:highlight w:val="white"/>
          <w:rtl w:val="0"/>
        </w:rPr>
        <w:t xml:space="preserve"> Y recibid el yelmo de la salvación y la espada del Espíritu, el cual es la palabra de Dios,</w:t>
      </w:r>
    </w:p>
    <w:p w:rsidR="00000000" w:rsidDel="00000000" w:rsidP="00000000" w:rsidRDefault="00000000" w:rsidRPr="00000000" w14:paraId="00000075">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18</w:t>
      </w:r>
      <w:r w:rsidDel="00000000" w:rsidR="00000000" w:rsidRPr="00000000">
        <w:rPr>
          <w:rFonts w:ascii="Arial" w:cs="Arial" w:eastAsia="Arial" w:hAnsi="Arial"/>
          <w:color w:val="333333"/>
          <w:sz w:val="21"/>
          <w:szCs w:val="21"/>
          <w:highlight w:val="white"/>
          <w:rtl w:val="0"/>
        </w:rPr>
        <w:t xml:space="preserve"> con toda oración y petición orando en todo tiempo en el espíritu, y para ello velando con toda perseverancia y petición por todos los santos,</w:t>
      </w:r>
    </w:p>
    <w:p w:rsidR="00000000" w:rsidDel="00000000" w:rsidP="00000000" w:rsidRDefault="00000000" w:rsidRPr="00000000" w14:paraId="00000076">
      <w:pPr>
        <w:shd w:fill="ffffff" w:val="clear"/>
        <w:spacing w:after="160" w:lineRule="auto"/>
        <w:jc w:val="both"/>
        <w:rPr>
          <w:rFonts w:ascii="Arial" w:cs="Arial" w:eastAsia="Arial" w:hAnsi="Arial"/>
          <w:color w:val="333333"/>
          <w:sz w:val="21"/>
          <w:szCs w:val="21"/>
          <w:highlight w:val="white"/>
        </w:rPr>
      </w:pPr>
      <w:r w:rsidDel="00000000" w:rsidR="00000000" w:rsidRPr="00000000">
        <w:rPr>
          <w:rFonts w:ascii="Arial" w:cs="Arial" w:eastAsia="Arial" w:hAnsi="Arial"/>
          <w:b w:val="1"/>
          <w:color w:val="333333"/>
          <w:sz w:val="21"/>
          <w:szCs w:val="21"/>
          <w:highlight w:val="white"/>
          <w:rtl w:val="0"/>
        </w:rPr>
        <w:t xml:space="preserve">19</w:t>
      </w:r>
      <w:r w:rsidDel="00000000" w:rsidR="00000000" w:rsidRPr="00000000">
        <w:rPr>
          <w:rFonts w:ascii="Arial" w:cs="Arial" w:eastAsia="Arial" w:hAnsi="Arial"/>
          <w:color w:val="333333"/>
          <w:sz w:val="21"/>
          <w:szCs w:val="21"/>
          <w:highlight w:val="white"/>
          <w:rtl w:val="0"/>
        </w:rPr>
        <w:t xml:space="preserve"> y por mí, a fin de que al abrir mi boca me sea dada palabra para dar a conocer con denuedo el misterio del evangelio,</w:t>
      </w:r>
    </w:p>
    <w:p w:rsidR="00000000" w:rsidDel="00000000" w:rsidP="00000000" w:rsidRDefault="00000000" w:rsidRPr="00000000" w14:paraId="00000077">
      <w:pPr>
        <w:shd w:fill="ffffff" w:val="clear"/>
        <w:spacing w:after="160" w:lineRule="auto"/>
        <w:jc w:val="both"/>
        <w:rPr>
          <w:rFonts w:ascii="Arial" w:cs="Arial" w:eastAsia="Arial" w:hAnsi="Arial"/>
          <w:b w:val="1"/>
          <w:sz w:val="20"/>
          <w:szCs w:val="20"/>
        </w:rPr>
      </w:pPr>
      <w:r w:rsidDel="00000000" w:rsidR="00000000" w:rsidRPr="00000000">
        <w:rPr>
          <w:rFonts w:ascii="Arial" w:cs="Arial" w:eastAsia="Arial" w:hAnsi="Arial"/>
          <w:b w:val="1"/>
          <w:color w:val="333333"/>
          <w:sz w:val="21"/>
          <w:szCs w:val="21"/>
          <w:highlight w:val="white"/>
          <w:rtl w:val="0"/>
        </w:rPr>
        <w:t xml:space="preserve">20</w:t>
      </w:r>
      <w:r w:rsidDel="00000000" w:rsidR="00000000" w:rsidRPr="00000000">
        <w:rPr>
          <w:rFonts w:ascii="Arial" w:cs="Arial" w:eastAsia="Arial" w:hAnsi="Arial"/>
          <w:color w:val="333333"/>
          <w:sz w:val="21"/>
          <w:szCs w:val="21"/>
          <w:highlight w:val="white"/>
          <w:rtl w:val="0"/>
        </w:rPr>
        <w:t xml:space="preserve"> por el cual soy embajador en cadenas, para que en ello hable con denuedo, como debo hablar.</w:t>
      </w:r>
      <w:r w:rsidDel="00000000" w:rsidR="00000000" w:rsidRPr="00000000">
        <w:rPr>
          <w:rtl w:val="0"/>
        </w:rPr>
      </w:r>
    </w:p>
    <w:p w:rsidR="00000000" w:rsidDel="00000000" w:rsidP="00000000" w:rsidRDefault="00000000" w:rsidRPr="00000000" w14:paraId="00000078">
      <w:pPr>
        <w:spacing w:line="276"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line="276"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hd w:fill="ffffff" w:val="clear"/>
        <w:spacing w:after="160"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Himnos, #429</w:t>
      </w:r>
    </w:p>
    <w:p w:rsidR="00000000" w:rsidDel="00000000" w:rsidP="00000000" w:rsidRDefault="00000000" w:rsidRPr="00000000" w14:paraId="0000007B">
      <w:pPr>
        <w:shd w:fill="ffffff" w:val="clear"/>
        <w:spacing w:after="160" w:line="288"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1 </w:t>
      </w:r>
    </w:p>
    <w:p w:rsidR="00000000" w:rsidDel="00000000" w:rsidP="00000000" w:rsidRDefault="00000000" w:rsidRPr="00000000" w14:paraId="0000007D">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esencia de Su reino es </w:t>
      </w:r>
    </w:p>
    <w:p w:rsidR="00000000" w:rsidDel="00000000" w:rsidP="00000000" w:rsidRDefault="00000000" w:rsidRPr="00000000" w14:paraId="0000007E">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Sumisa vida para Dios, </w:t>
      </w:r>
    </w:p>
    <w:p w:rsidR="00000000" w:rsidDel="00000000" w:rsidP="00000000" w:rsidRDefault="00000000" w:rsidRPr="00000000" w14:paraId="0000007F">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Que vive de lo divinal </w:t>
      </w:r>
    </w:p>
    <w:p w:rsidR="00000000" w:rsidDel="00000000" w:rsidP="00000000" w:rsidRDefault="00000000" w:rsidRPr="00000000" w14:paraId="00000080">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Tomando a Cristo por porción.</w:t>
      </w:r>
    </w:p>
    <w:p w:rsidR="00000000" w:rsidDel="00000000" w:rsidP="00000000" w:rsidRDefault="00000000" w:rsidRPr="00000000" w14:paraId="00000081">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2 </w:t>
      </w:r>
    </w:p>
    <w:p w:rsidR="00000000" w:rsidDel="00000000" w:rsidP="00000000" w:rsidRDefault="00000000" w:rsidRPr="00000000" w14:paraId="00000082">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Tal vida es el reino hoy: </w:t>
      </w:r>
    </w:p>
    <w:p w:rsidR="00000000" w:rsidDel="00000000" w:rsidP="00000000" w:rsidRDefault="00000000" w:rsidRPr="00000000" w14:paraId="00000083">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Muy pobre en espíritu, </w:t>
      </w:r>
    </w:p>
    <w:p w:rsidR="00000000" w:rsidDel="00000000" w:rsidP="00000000" w:rsidRDefault="00000000" w:rsidRPr="00000000" w14:paraId="00000084">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 manso y puro corazón </w:t>
      </w:r>
    </w:p>
    <w:p w:rsidR="00000000" w:rsidDel="00000000" w:rsidP="00000000" w:rsidRDefault="00000000" w:rsidRPr="00000000" w14:paraId="00000085">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Que busca a Dios en Su virtud.</w:t>
      </w:r>
    </w:p>
    <w:p w:rsidR="00000000" w:rsidDel="00000000" w:rsidP="00000000" w:rsidRDefault="00000000" w:rsidRPr="00000000" w14:paraId="00000086">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3 </w:t>
      </w:r>
    </w:p>
    <w:p w:rsidR="00000000" w:rsidDel="00000000" w:rsidP="00000000" w:rsidRDefault="00000000" w:rsidRPr="00000000" w14:paraId="00000087">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Los mensajeros de la paz </w:t>
      </w:r>
    </w:p>
    <w:p w:rsidR="00000000" w:rsidDel="00000000" w:rsidP="00000000" w:rsidRDefault="00000000" w:rsidRPr="00000000" w14:paraId="00000088">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Por la justicia sufren hoy, </w:t>
      </w:r>
    </w:p>
    <w:p w:rsidR="00000000" w:rsidDel="00000000" w:rsidP="00000000" w:rsidRDefault="00000000" w:rsidRPr="00000000" w14:paraId="00000089">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El vituperio de Jesús </w:t>
      </w:r>
    </w:p>
    <w:p w:rsidR="00000000" w:rsidDel="00000000" w:rsidP="00000000" w:rsidRDefault="00000000" w:rsidRPr="00000000" w14:paraId="0000008A">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Será su gozo y galardón.</w:t>
      </w:r>
    </w:p>
    <w:p w:rsidR="00000000" w:rsidDel="00000000" w:rsidP="00000000" w:rsidRDefault="00000000" w:rsidRPr="00000000" w14:paraId="0000008B">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 </w:t>
      </w:r>
    </w:p>
    <w:p w:rsidR="00000000" w:rsidDel="00000000" w:rsidP="00000000" w:rsidRDefault="00000000" w:rsidRPr="00000000" w14:paraId="0000008C">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 sal que mata corrupción </w:t>
      </w:r>
    </w:p>
    <w:p w:rsidR="00000000" w:rsidDel="00000000" w:rsidP="00000000" w:rsidRDefault="00000000" w:rsidRPr="00000000" w14:paraId="0000008D">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 en las tinieblas plena luz; </w:t>
      </w:r>
    </w:p>
    <w:p w:rsidR="00000000" w:rsidDel="00000000" w:rsidP="00000000" w:rsidRDefault="00000000" w:rsidRPr="00000000" w14:paraId="0000008E">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Sincera y pura en acción, </w:t>
      </w:r>
    </w:p>
    <w:p w:rsidR="00000000" w:rsidDel="00000000" w:rsidP="00000000" w:rsidRDefault="00000000" w:rsidRPr="00000000" w14:paraId="0000008F">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Amando con abnegación.</w:t>
      </w:r>
    </w:p>
    <w:p w:rsidR="00000000" w:rsidDel="00000000" w:rsidP="00000000" w:rsidRDefault="00000000" w:rsidRPr="00000000" w14:paraId="00000090">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5 </w:t>
      </w:r>
    </w:p>
    <w:p w:rsidR="00000000" w:rsidDel="00000000" w:rsidP="00000000" w:rsidRDefault="00000000" w:rsidRPr="00000000" w14:paraId="00000091">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busca gloria terrenal </w:t>
      </w:r>
    </w:p>
    <w:p w:rsidR="00000000" w:rsidDel="00000000" w:rsidP="00000000" w:rsidRDefault="00000000" w:rsidRPr="00000000" w14:paraId="00000092">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 por el reino orando va; </w:t>
      </w:r>
    </w:p>
    <w:p w:rsidR="00000000" w:rsidDel="00000000" w:rsidP="00000000" w:rsidRDefault="00000000" w:rsidRPr="00000000" w14:paraId="00000093">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 Dios confía sin afán </w:t>
      </w:r>
    </w:p>
    <w:p w:rsidR="00000000" w:rsidDel="00000000" w:rsidP="00000000" w:rsidRDefault="00000000" w:rsidRPr="00000000" w14:paraId="00000094">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 al reino da prioridad.</w:t>
      </w:r>
    </w:p>
    <w:p w:rsidR="00000000" w:rsidDel="00000000" w:rsidP="00000000" w:rsidRDefault="00000000" w:rsidRPr="00000000" w14:paraId="00000095">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6 </w:t>
      </w:r>
    </w:p>
    <w:p w:rsidR="00000000" w:rsidDel="00000000" w:rsidP="00000000" w:rsidRDefault="00000000" w:rsidRPr="00000000" w14:paraId="00000096">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Estricta con el ego es </w:t>
      </w:r>
    </w:p>
    <w:p w:rsidR="00000000" w:rsidDel="00000000" w:rsidP="00000000" w:rsidRDefault="00000000" w:rsidRPr="00000000" w14:paraId="00000097">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Mas muestra a otros compasión; </w:t>
      </w:r>
    </w:p>
    <w:p w:rsidR="00000000" w:rsidDel="00000000" w:rsidP="00000000" w:rsidRDefault="00000000" w:rsidRPr="00000000" w14:paraId="00000098">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voluntad del Padre hará </w:t>
      </w:r>
    </w:p>
    <w:p w:rsidR="00000000" w:rsidDel="00000000" w:rsidP="00000000" w:rsidRDefault="00000000" w:rsidRPr="00000000" w14:paraId="00000099">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 la Palabra y oración.</w:t>
      </w:r>
    </w:p>
    <w:p w:rsidR="00000000" w:rsidDel="00000000" w:rsidP="00000000" w:rsidRDefault="00000000" w:rsidRPr="00000000" w14:paraId="0000009A">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7 </w:t>
      </w:r>
    </w:p>
    <w:p w:rsidR="00000000" w:rsidDel="00000000" w:rsidP="00000000" w:rsidRDefault="00000000" w:rsidRPr="00000000" w14:paraId="0000009B">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da lugar a Satanás, </w:t>
      </w:r>
    </w:p>
    <w:p w:rsidR="00000000" w:rsidDel="00000000" w:rsidP="00000000" w:rsidRDefault="00000000" w:rsidRPr="00000000" w14:paraId="0000009C">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Ni al pecado, el mundo o el yo, </w:t>
      </w:r>
    </w:p>
    <w:p w:rsidR="00000000" w:rsidDel="00000000" w:rsidP="00000000" w:rsidRDefault="00000000" w:rsidRPr="00000000" w14:paraId="0000009D">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Mas busca el reino celestial </w:t>
      </w:r>
    </w:p>
    <w:p w:rsidR="00000000" w:rsidDel="00000000" w:rsidP="00000000" w:rsidRDefault="00000000" w:rsidRPr="00000000" w14:paraId="0000009E">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 la autoridad de Dios.</w:t>
      </w:r>
    </w:p>
    <w:p w:rsidR="00000000" w:rsidDel="00000000" w:rsidP="00000000" w:rsidRDefault="00000000" w:rsidRPr="00000000" w14:paraId="0000009F">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8 </w:t>
      </w:r>
    </w:p>
    <w:p w:rsidR="00000000" w:rsidDel="00000000" w:rsidP="00000000" w:rsidRDefault="00000000" w:rsidRPr="00000000" w14:paraId="000000A0">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Tal vida puede subyugar </w:t>
      </w:r>
    </w:p>
    <w:p w:rsidR="00000000" w:rsidDel="00000000" w:rsidP="00000000" w:rsidRDefault="00000000" w:rsidRPr="00000000" w14:paraId="000000A1">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Todas las cosas para Dios; </w:t>
      </w:r>
    </w:p>
    <w:p w:rsidR="00000000" w:rsidDel="00000000" w:rsidP="00000000" w:rsidRDefault="00000000" w:rsidRPr="00000000" w14:paraId="000000A2">
      <w:pPr>
        <w:shd w:fill="ffffff" w:val="clear"/>
        <w:spacing w:after="160" w:line="288"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Apresurando el reino está </w:t>
      </w:r>
    </w:p>
    <w:p w:rsidR="00000000" w:rsidDel="00000000" w:rsidP="00000000" w:rsidRDefault="00000000" w:rsidRPr="00000000" w14:paraId="000000A3">
      <w:pPr>
        <w:shd w:fill="ffffff" w:val="clear"/>
        <w:spacing w:after="160" w:line="288" w:lineRule="auto"/>
        <w:jc w:val="center"/>
        <w:rPr>
          <w:rFonts w:ascii="Arial" w:cs="Arial" w:eastAsia="Arial" w:hAnsi="Arial"/>
          <w:i w:val="1"/>
          <w:sz w:val="20"/>
          <w:szCs w:val="20"/>
        </w:rPr>
      </w:pPr>
      <w:r w:rsidDel="00000000" w:rsidR="00000000" w:rsidRPr="00000000">
        <w:rPr>
          <w:rFonts w:ascii="Arial" w:cs="Arial" w:eastAsia="Arial" w:hAnsi="Arial"/>
          <w:sz w:val="20"/>
          <w:szCs w:val="20"/>
          <w:rtl w:val="0"/>
        </w:rPr>
        <w:t xml:space="preserve">A Su gran manifestación</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A4">
      <w:pPr>
        <w:shd w:fill="ffffff" w:val="clear"/>
        <w:spacing w:after="160" w:line="288" w:lineRule="auto"/>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p w:rsidR="00000000" w:rsidDel="00000000" w:rsidP="00000000" w:rsidRDefault="00000000" w:rsidRPr="00000000" w14:paraId="000000A7">
      <w:pPr>
        <w:ind w:right="100"/>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Búsqueda corporativa de la Iglesia en NYC en cuanto a la verdad en el libro de Genesis:</w:t>
      </w:r>
    </w:p>
    <w:p w:rsidR="00000000" w:rsidDel="00000000" w:rsidP="00000000" w:rsidRDefault="00000000" w:rsidRPr="00000000" w14:paraId="000000A8">
      <w:pPr>
        <w:ind w:right="10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Nivel 1—Estudio Secuencial de Genesis</w:t>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Escritura para leer y copiar: Gen. 16</w:t>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Lectura asignada: </w:t>
      </w:r>
      <w:r w:rsidDel="00000000" w:rsidR="00000000" w:rsidRPr="00000000">
        <w:rPr>
          <w:rFonts w:ascii="Arial" w:cs="Arial" w:eastAsia="Arial" w:hAnsi="Arial"/>
          <w:i w:val="1"/>
          <w:sz w:val="20"/>
          <w:szCs w:val="20"/>
          <w:rtl w:val="0"/>
        </w:rPr>
        <w:t xml:space="preserve">Estudio-vida de Génesis,</w:t>
      </w:r>
      <w:r w:rsidDel="00000000" w:rsidR="00000000" w:rsidRPr="00000000">
        <w:rPr>
          <w:rFonts w:ascii="Arial" w:cs="Arial" w:eastAsia="Arial" w:hAnsi="Arial"/>
          <w:sz w:val="20"/>
          <w:szCs w:val="20"/>
          <w:rtl w:val="0"/>
        </w:rPr>
        <w:t xml:space="preserve"> mensajes 33-34 </w:t>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Nivel 2—Estudio temático de Genesis</w:t>
      </w:r>
    </w:p>
    <w:p w:rsidR="00000000" w:rsidDel="00000000" w:rsidP="00000000" w:rsidRDefault="00000000" w:rsidRPr="00000000" w14:paraId="000000AE">
      <w:pPr>
        <w:rPr>
          <w:rFonts w:ascii="Arial" w:cs="Arial" w:eastAsia="Arial" w:hAnsi="Arial"/>
          <w:sz w:val="19"/>
          <w:szCs w:val="19"/>
        </w:rPr>
      </w:pPr>
      <w:r w:rsidDel="00000000" w:rsidR="00000000" w:rsidRPr="00000000">
        <w:rPr>
          <w:rFonts w:ascii="Arial" w:cs="Arial" w:eastAsia="Arial" w:hAnsi="Arial"/>
          <w:b w:val="1"/>
          <w:sz w:val="20"/>
          <w:szCs w:val="20"/>
          <w:rtl w:val="0"/>
        </w:rPr>
        <w:t xml:space="preserve">Punto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Crucial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9"/>
          <w:szCs w:val="19"/>
          <w:rtl w:val="0"/>
        </w:rPr>
        <w:t xml:space="preserve">Contar nuestros días o producir una cultura sin Dios</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b w:val="1"/>
          <w:sz w:val="19"/>
          <w:szCs w:val="19"/>
          <w:rtl w:val="0"/>
        </w:rPr>
        <w:t xml:space="preserve">Escritura</w:t>
      </w:r>
      <w:r w:rsidDel="00000000" w:rsidR="00000000" w:rsidRPr="00000000">
        <w:rPr>
          <w:rFonts w:ascii="Arial" w:cs="Arial" w:eastAsia="Arial" w:hAnsi="Arial"/>
          <w:sz w:val="19"/>
          <w:szCs w:val="19"/>
          <w:rtl w:val="0"/>
        </w:rPr>
        <w:t xml:space="preserve">: Génesis 5</w:t>
      </w: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bookmarkStart w:colFirst="0" w:colLast="0" w:name="_heading=h.toteuqf04qfc" w:id="2"/>
      <w:bookmarkEnd w:id="2"/>
      <w:r w:rsidDel="00000000" w:rsidR="00000000" w:rsidRPr="00000000">
        <w:rPr>
          <w:rFonts w:ascii="Arial" w:cs="Arial" w:eastAsia="Arial" w:hAnsi="Arial"/>
          <w:sz w:val="20"/>
          <w:szCs w:val="20"/>
          <w:rtl w:val="0"/>
        </w:rPr>
        <w:t xml:space="preserve">Lectura asignada: </w:t>
      </w:r>
      <w:r w:rsidDel="00000000" w:rsidR="00000000" w:rsidRPr="00000000">
        <w:rPr>
          <w:rFonts w:ascii="Arial" w:cs="Arial" w:eastAsia="Arial" w:hAnsi="Arial"/>
          <w:i w:val="1"/>
          <w:sz w:val="20"/>
          <w:szCs w:val="20"/>
          <w:rtl w:val="0"/>
        </w:rPr>
        <w:t xml:space="preserve">Estudio-vida de Génesis mensaje 24-26</w:t>
      </w: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Lectura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suplementaria</w:t>
      </w:r>
      <w:r w:rsidDel="00000000" w:rsidR="00000000" w:rsidRPr="00000000">
        <w:rPr>
          <w:rFonts w:ascii="Arial" w:cs="Arial" w:eastAsia="Arial" w:hAnsi="Arial"/>
          <w:sz w:val="20"/>
          <w:szCs w:val="20"/>
          <w:rtl w:val="0"/>
        </w:rPr>
        <w:t xml:space="preserve">: Lecciones de Verdad, Nivel Dos, Vol. 2, cap. 15; Revelaciones en Génesis: Ver el camino de salvación de Dios en la caída del hombre, cap. 6</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Preguntas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Para las preguntas de estudio y materiales adicionales, por favor visita el sitio web de la iglesia: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12394"/>
          <w:sz w:val="20"/>
          <w:szCs w:val="20"/>
          <w:u w:val="none"/>
          <w:shd w:fill="auto" w:val="clear"/>
          <w:vertAlign w:val="baseline"/>
        </w:rPr>
      </w:pPr>
      <w:hyperlink r:id="rId7">
        <w:r w:rsidDel="00000000" w:rsidR="00000000" w:rsidRPr="00000000">
          <w:rPr>
            <w:rFonts w:ascii="Arial" w:cs="Arial" w:eastAsia="Arial" w:hAnsi="Arial"/>
            <w:b w:val="1"/>
            <w:i w:val="0"/>
            <w:smallCaps w:val="0"/>
            <w:strike w:val="0"/>
            <w:color w:val="212394"/>
            <w:sz w:val="20"/>
            <w:szCs w:val="20"/>
            <w:u w:val="none"/>
            <w:shd w:fill="auto" w:val="clear"/>
            <w:vertAlign w:val="baseline"/>
            <w:rtl w:val="0"/>
          </w:rPr>
          <w:t xml:space="preserve">https://www.churchinnyc.org/bible-study/</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Los versículos fueron tomados de la versión</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Recobro de la Biblia 2021.</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9"/>
          <w:szCs w:val="19"/>
        </w:rPr>
      </w:pPr>
      <w:r w:rsidDel="00000000" w:rsidR="00000000" w:rsidRPr="00000000">
        <w:rPr>
          <w:rtl w:val="0"/>
        </w:rPr>
      </w:r>
    </w:p>
    <w:p w:rsidR="00000000" w:rsidDel="00000000" w:rsidP="00000000" w:rsidRDefault="00000000" w:rsidRPr="00000000" w14:paraId="000000B9">
      <w:pPr>
        <w:rPr>
          <w:rFonts w:ascii="Arial" w:cs="Arial" w:eastAsia="Arial" w:hAnsi="Arial"/>
          <w:sz w:val="19"/>
          <w:szCs w:val="19"/>
        </w:rPr>
      </w:pPr>
      <w:r w:rsidDel="00000000" w:rsidR="00000000" w:rsidRPr="00000000">
        <w:rPr>
          <w:rFonts w:ascii="Arial" w:cs="Arial" w:eastAsia="Arial" w:hAnsi="Arial"/>
          <w:sz w:val="19"/>
          <w:szCs w:val="19"/>
          <w:rtl w:val="0"/>
        </w:rPr>
        <w:t xml:space="preserve">¿Contar nuestros días o producir una cultura sin Dios?</w:t>
      </w:r>
    </w:p>
    <w:p w:rsidR="00000000" w:rsidDel="00000000" w:rsidP="00000000" w:rsidRDefault="00000000" w:rsidRPr="00000000" w14:paraId="000000BA">
      <w:pPr>
        <w:rPr>
          <w:rFonts w:ascii="Arial" w:cs="Arial" w:eastAsia="Arial" w:hAnsi="Arial"/>
          <w:sz w:val="19"/>
          <w:szCs w:val="19"/>
        </w:rPr>
      </w:pPr>
      <w:r w:rsidDel="00000000" w:rsidR="00000000" w:rsidRPr="00000000">
        <w:rPr>
          <w:rFonts w:ascii="Arial" w:cs="Arial" w:eastAsia="Arial" w:hAnsi="Arial"/>
          <w:sz w:val="19"/>
          <w:szCs w:val="19"/>
          <w:rtl w:val="0"/>
        </w:rPr>
        <w:t xml:space="preserve">Escritura: Génesis 5</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9"/>
          <w:szCs w:val="19"/>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hyperlink r:id="rId8">
        <w:r w:rsidDel="00000000" w:rsidR="00000000" w:rsidRPr="00000000">
          <w:rPr>
            <w:rFonts w:ascii="Arial" w:cs="Arial" w:eastAsia="Arial" w:hAnsi="Arial"/>
            <w:b w:val="0"/>
            <w:i w:val="0"/>
            <w:smallCaps w:val="0"/>
            <w:strike w:val="0"/>
            <w:color w:val="1155cc"/>
            <w:sz w:val="19"/>
            <w:szCs w:val="19"/>
            <w:u w:val="single"/>
            <w:shd w:fill="auto" w:val="clear"/>
            <w:vertAlign w:val="baseline"/>
            <w:rtl w:val="0"/>
          </w:rPr>
          <w:t xml:space="preserve">churchinnyc.org/bible-study</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9"/>
          <w:szCs w:val="19"/>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9"/>
          <w:szCs w:val="19"/>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2240" w:w="15840" w:orient="landscape"/>
      <w:pgMar w:bottom="720" w:top="720" w:left="432" w:right="432" w:header="288" w:footer="432"/>
      <w:pgNumType w:start="1"/>
      <w:cols w:equalWidth="0" w:num="3" w:sep="1">
        <w:col w:space="180" w:w="4872"/>
        <w:col w:space="180" w:w="4872"/>
        <w:col w:space="0" w:w="48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Times New Roman"/>
  <w:font w:name="Calibri"/>
  <w:font w:name="Nimbus Roman No9 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w:t>
    </w:r>
  </w:p>
  <w:p w:rsidR="00000000" w:rsidDel="00000000" w:rsidP="00000000" w:rsidRDefault="00000000" w:rsidRPr="00000000" w14:paraId="000000C5">
    <w:pPr>
      <w:rPr>
        <w:rFonts w:ascii="Nimbus Roman No9 L" w:cs="Nimbus Roman No9 L" w:eastAsia="Nimbus Roman No9 L" w:hAnsi="Nimbus Roman No9 L"/>
        <w:color w:val="000000"/>
      </w:rPr>
    </w:pPr>
    <w:r w:rsidDel="00000000" w:rsidR="00000000" w:rsidRPr="00000000">
      <w:rPr>
        <w:sz w:val="20"/>
        <w:szCs w:val="20"/>
        <w:rtl w:val="0"/>
      </w:rPr>
      <w:t xml:space="preserve">© Con el permiso de Living Stream Ministry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rPr>
        <w:rFonts w:ascii="Nimbus Roman No9 L" w:cs="Nimbus Roman No9 L" w:eastAsia="Nimbus Roman No9 L" w:hAnsi="Nimbus Roman No9 L"/>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rPr>
        <w:rFonts w:ascii="Nimbus Roman No9 L" w:cs="Nimbus Roman No9 L" w:eastAsia="Nimbus Roman No9 L" w:hAnsi="Nimbus Roman No9 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shd w:fill="ffffff" w:val="clear"/>
      <w:tabs>
        <w:tab w:val="left" w:leader="none" w:pos="1440"/>
        <w:tab w:val="left" w:leader="none" w:pos="4050"/>
        <w:tab w:val="left" w:leader="none" w:pos="1440"/>
        <w:tab w:val="left" w:leader="none" w:pos="4050"/>
        <w:tab w:val="left" w:leader="none" w:pos="1440"/>
        <w:tab w:val="left" w:leader="none" w:pos="4050"/>
      </w:tabs>
      <w:ind w:right="36"/>
      <w:jc w:val="both"/>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Avivamiento Matutino</w:t>
    </w:r>
    <w:r w:rsidDel="00000000" w:rsidR="00000000" w:rsidRPr="00000000">
      <w:rPr>
        <w:rFonts w:ascii="Calibri" w:cs="Calibri" w:eastAsia="Calibri" w:hAnsi="Calibri"/>
        <w:b w:val="0"/>
        <w:sz w:val="25"/>
        <w:szCs w:val="25"/>
        <w:rtl w:val="0"/>
      </w:rPr>
      <w:t xml:space="preserve"> </w:t>
    </w:r>
    <w:r w:rsidDel="00000000" w:rsidR="00000000" w:rsidRPr="00000000">
      <w:rPr>
        <w:rFonts w:ascii="Calibri" w:cs="Calibri" w:eastAsia="Calibri" w:hAnsi="Calibri"/>
        <w:color w:val="000000"/>
        <w:sz w:val="25"/>
        <w:szCs w:val="25"/>
        <w:rtl w:val="0"/>
      </w:rPr>
      <w:t xml:space="preserve">  </w:t>
      <w:tab/>
      <w:tab/>
      <w:tab/>
      <w:tab/>
      <w:tab/>
      <w:tab/>
      <w:tab/>
      <w:tab/>
      <w:tab/>
      <w:tab/>
      <w:tab/>
      <w:t xml:space="preserve">     </w:t>
    </w:r>
    <w:r w:rsidDel="00000000" w:rsidR="00000000" w:rsidRPr="00000000">
      <w:rPr>
        <w:rFonts w:ascii="Calibri" w:cs="Calibri" w:eastAsia="Calibri" w:hAnsi="Calibri"/>
        <w:sz w:val="25"/>
        <w:szCs w:val="25"/>
        <w:rtl w:val="0"/>
      </w:rPr>
      <w:t xml:space="preserve">del 2 de Junio al 8 de Junio de 2025</w:t>
    </w:r>
  </w:p>
  <w:p w:rsidR="00000000" w:rsidDel="00000000" w:rsidP="00000000" w:rsidRDefault="00000000" w:rsidRPr="00000000" w14:paraId="000000C1">
    <w:pPr>
      <w:pStyle w:val="Heading1"/>
      <w:pBdr>
        <w:bottom w:color="000000" w:space="1" w:sz="4" w:val="single"/>
      </w:pBdr>
      <w:shd w:fill="ffffff" w:val="clear"/>
      <w:tabs>
        <w:tab w:val="left" w:leader="none" w:pos="1440"/>
        <w:tab w:val="left" w:leader="none" w:pos="4050"/>
        <w:tab w:val="left" w:leader="none" w:pos="1440"/>
        <w:tab w:val="left" w:leader="none" w:pos="4050"/>
        <w:tab w:val="left" w:leader="none" w:pos="1440"/>
        <w:tab w:val="left" w:leader="none" w:pos="4050"/>
      </w:tabs>
      <w:ind w:right="36"/>
      <w:jc w:val="center"/>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VIVIR EN LA REALIDAD DEL REINO DE DIOS – Semana </w:t>
    </w:r>
    <w:r w:rsidDel="00000000" w:rsidR="00000000" w:rsidRPr="00000000">
      <w:rPr>
        <w:rFonts w:ascii="Calibri" w:cs="Calibri" w:eastAsia="Calibri" w:hAnsi="Calibri"/>
        <w:sz w:val="25"/>
        <w:szCs w:val="25"/>
        <w:rtl w:val="0"/>
      </w:rPr>
      <w:t xml:space="preserve">7</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 w:val="left" w:leader="none" w:pos="4050"/>
      </w:tabs>
      <w:ind w:right="-44"/>
    </w:pPr>
    <w:rPr>
      <w:rFonts w:ascii="Nimbus Roman No9 L" w:cs="Nimbus Roman No9 L" w:eastAsia="Nimbus Roman No9 L" w:hAnsi="Nimbus Roman No9 L"/>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 w:val="left" w:leader="none" w:pos="4050"/>
      </w:tabs>
      <w:ind w:right="-44"/>
    </w:pPr>
    <w:rPr>
      <w:rFonts w:ascii="Nimbus Roman No9 L" w:cs="Nimbus Roman No9 L" w:eastAsia="Nimbus Roman No9 L" w:hAnsi="Nimbus Roman No9 L"/>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 w:val="left" w:leader="none" w:pos="4050"/>
      </w:tabs>
      <w:ind w:right="-44"/>
    </w:pPr>
    <w:rPr>
      <w:rFonts w:ascii="Nimbus Roman No9 L" w:cs="Nimbus Roman No9 L" w:eastAsia="Nimbus Roman No9 L" w:hAnsi="Nimbus Roman No9 L"/>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1C4E"/>
    <w:rPr>
      <w:lang w:val="en-US"/>
    </w:rPr>
  </w:style>
  <w:style w:type="paragraph" w:styleId="Heading1">
    <w:name w:val="heading 1"/>
    <w:basedOn w:val="Normal"/>
    <w:next w:val="Normal"/>
    <w:uiPriority w:val="9"/>
    <w:qFormat w:val="1"/>
    <w:rsid w:val="0069552F"/>
    <w:pPr>
      <w:keepNext w:val="1"/>
      <w:tabs>
        <w:tab w:val="left" w:pos="1440"/>
        <w:tab w:val="left" w:pos="4050"/>
      </w:tabs>
      <w:ind w:right="-44"/>
      <w:outlineLvl w:val="0"/>
    </w:pPr>
    <w:rPr>
      <w:rFonts w:ascii="Nimbus Roman No9 L" w:cs="DejaVu Sans" w:eastAsia="DejaVu Sans" w:hAnsi="Nimbus Roman No9 L"/>
      <w:b w:val="1"/>
      <w:szCs w:val="22"/>
      <w:lang w:bidi="en-US" w:val="es-ES"/>
    </w:rPr>
  </w:style>
  <w:style w:type="paragraph" w:styleId="Heading2">
    <w:name w:val="heading 2"/>
    <w:basedOn w:val="Normal"/>
    <w:next w:val="Normal"/>
    <w:link w:val="Heading2Char"/>
    <w:uiPriority w:val="9"/>
    <w:unhideWhenUsed w:val="1"/>
    <w:qFormat w:val="1"/>
    <w:rsid w:val="00E8051B"/>
    <w:pPr>
      <w:keepNext w:val="1"/>
      <w:keepLines w:val="1"/>
      <w:spacing w:before="200"/>
      <w:outlineLvl w:val="1"/>
    </w:pPr>
    <w:rPr>
      <w:rFonts w:asciiTheme="majorHAnsi" w:cstheme="majorBidi" w:eastAsiaTheme="majorEastAsia" w:hAnsiTheme="majorHAnsi"/>
      <w:b w:val="1"/>
      <w:bCs w:val="1"/>
      <w:color w:val="4f81bd" w:themeColor="accent1"/>
      <w:sz w:val="26"/>
      <w:szCs w:val="26"/>
      <w:lang w:bidi="en-US" w:val="es-ES"/>
    </w:rPr>
  </w:style>
  <w:style w:type="paragraph" w:styleId="Heading3">
    <w:name w:val="heading 3"/>
    <w:basedOn w:val="Normal"/>
    <w:next w:val="Normal"/>
    <w:uiPriority w:val="9"/>
    <w:semiHidden w:val="1"/>
    <w:unhideWhenUsed w:val="1"/>
    <w:qFormat w:val="1"/>
    <w:rsid w:val="005A6987"/>
    <w:pPr>
      <w:keepNext w:val="1"/>
      <w:spacing w:after="60" w:before="240"/>
      <w:outlineLvl w:val="2"/>
    </w:pPr>
    <w:rPr>
      <w:rFonts w:ascii="Arial" w:cs="Arial" w:eastAsia="DejaVu Sans" w:hAnsi="Arial"/>
      <w:b w:val="1"/>
      <w:bCs w:val="1"/>
      <w:sz w:val="26"/>
      <w:szCs w:val="26"/>
      <w:lang w:bidi="en-US" w:val="es-ES"/>
    </w:rPr>
  </w:style>
  <w:style w:type="paragraph" w:styleId="Heading4">
    <w:name w:val="heading 4"/>
    <w:basedOn w:val="Normal"/>
    <w:next w:val="Normal"/>
    <w:uiPriority w:val="9"/>
    <w:semiHidden w:val="1"/>
    <w:unhideWhenUsed w:val="1"/>
    <w:qFormat w:val="1"/>
    <w:rsid w:val="00253773"/>
    <w:pPr>
      <w:keepNext w:val="1"/>
      <w:spacing w:after="60" w:before="240"/>
      <w:outlineLvl w:val="3"/>
    </w:pPr>
    <w:rPr>
      <w:rFonts w:eastAsia="DejaVu Sans"/>
      <w:b w:val="1"/>
      <w:bCs w:val="1"/>
      <w:sz w:val="28"/>
      <w:szCs w:val="28"/>
      <w:lang w:bidi="en-US" w:val="es-ES"/>
    </w:rPr>
  </w:style>
  <w:style w:type="paragraph" w:styleId="Heading5">
    <w:name w:val="heading 5"/>
    <w:basedOn w:val="Normal"/>
    <w:next w:val="Normal"/>
    <w:uiPriority w:val="9"/>
    <w:semiHidden w:val="1"/>
    <w:unhideWhenUsed w:val="1"/>
    <w:qFormat w:val="1"/>
    <w:rsid w:val="002971F2"/>
    <w:pPr>
      <w:keepNext w:val="1"/>
      <w:keepLines w:val="1"/>
      <w:spacing w:after="40" w:before="220"/>
      <w:outlineLvl w:val="4"/>
    </w:pPr>
    <w:rPr>
      <w:b w:val="1"/>
      <w:sz w:val="22"/>
      <w:szCs w:val="22"/>
      <w:lang w:eastAsia="zh-CN" w:val="es-ES"/>
    </w:rPr>
  </w:style>
  <w:style w:type="paragraph" w:styleId="Heading6">
    <w:name w:val="heading 6"/>
    <w:basedOn w:val="Normal"/>
    <w:next w:val="Normal"/>
    <w:uiPriority w:val="9"/>
    <w:semiHidden w:val="1"/>
    <w:unhideWhenUsed w:val="1"/>
    <w:qFormat w:val="1"/>
    <w:rsid w:val="002971F2"/>
    <w:pPr>
      <w:keepNext w:val="1"/>
      <w:keepLines w:val="1"/>
      <w:spacing w:after="40" w:before="200"/>
      <w:outlineLvl w:val="5"/>
    </w:pPr>
    <w:rPr>
      <w:b w:val="1"/>
      <w:sz w:val="20"/>
      <w:szCs w:val="20"/>
      <w:lang w:eastAsia="zh-CN"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971F2"/>
    <w:pPr>
      <w:keepNext w:val="1"/>
      <w:keepLines w:val="1"/>
      <w:spacing w:after="120" w:before="480"/>
    </w:pPr>
    <w:rPr>
      <w:b w:val="1"/>
      <w:sz w:val="72"/>
      <w:szCs w:val="72"/>
      <w:lang w:eastAsia="zh-CN" w:val="es-ES"/>
    </w:rPr>
  </w:style>
  <w:style w:type="character" w:styleId="FootnoteCharacters" w:customStyle="1">
    <w:name w:val="Footnote Characters"/>
    <w:rsid w:val="0069552F"/>
  </w:style>
  <w:style w:type="character" w:styleId="FootnoteReference">
    <w:name w:val="footnote reference"/>
    <w:semiHidden w:val="1"/>
    <w:rsid w:val="0069552F"/>
    <w:rPr>
      <w:vertAlign w:val="superscript"/>
    </w:rPr>
  </w:style>
  <w:style w:type="paragraph" w:styleId="Heading" w:customStyle="1">
    <w:name w:val="Heading"/>
    <w:basedOn w:val="Normal"/>
    <w:next w:val="BodyText"/>
    <w:rsid w:val="0069552F"/>
    <w:pPr>
      <w:keepNext w:val="1"/>
      <w:spacing w:after="120" w:before="240"/>
    </w:pPr>
    <w:rPr>
      <w:rFonts w:ascii="Nimbus Sans L" w:cs="DejaVu Sans" w:eastAsia="DejaVu Sans" w:hAnsi="Nimbus Sans L"/>
      <w:sz w:val="28"/>
      <w:szCs w:val="28"/>
      <w:lang w:bidi="en-US" w:val="es-ES"/>
    </w:rPr>
  </w:style>
  <w:style w:type="paragraph" w:styleId="BodyText">
    <w:name w:val="Body Text"/>
    <w:basedOn w:val="Normal"/>
    <w:rsid w:val="0069552F"/>
    <w:pPr>
      <w:spacing w:after="120"/>
    </w:pPr>
    <w:rPr>
      <w:rFonts w:ascii="Nimbus Roman No9 L" w:cs="DejaVu Sans" w:eastAsia="DejaVu Sans" w:hAnsi="Nimbus Roman No9 L"/>
      <w:lang w:bidi="en-US" w:val="es-ES"/>
    </w:rPr>
  </w:style>
  <w:style w:type="paragraph" w:styleId="List">
    <w:name w:val="List"/>
    <w:basedOn w:val="BodyText"/>
    <w:rsid w:val="0069552F"/>
  </w:style>
  <w:style w:type="paragraph" w:styleId="Caption">
    <w:name w:val="caption"/>
    <w:basedOn w:val="Normal"/>
    <w:qFormat w:val="1"/>
    <w:rsid w:val="0069552F"/>
    <w:pPr>
      <w:suppressLineNumbers w:val="1"/>
      <w:spacing w:after="120" w:before="120"/>
    </w:pPr>
    <w:rPr>
      <w:rFonts w:ascii="Nimbus Roman No9 L" w:cs="DejaVu Sans" w:eastAsia="DejaVu Sans" w:hAnsi="Nimbus Roman No9 L"/>
      <w:i w:val="1"/>
      <w:iCs w:val="1"/>
      <w:lang w:bidi="en-US" w:val="es-ES"/>
    </w:rPr>
  </w:style>
  <w:style w:type="paragraph" w:styleId="Index" w:customStyle="1">
    <w:name w:val="Index"/>
    <w:basedOn w:val="Normal"/>
    <w:rsid w:val="0069552F"/>
    <w:pPr>
      <w:suppressLineNumbers w:val="1"/>
    </w:pPr>
    <w:rPr>
      <w:rFonts w:ascii="Nimbus Roman No9 L" w:cs="DejaVu Sans" w:eastAsia="DejaVu Sans" w:hAnsi="Nimbus Roman No9 L"/>
      <w:lang w:bidi="en-US" w:val="es-ES"/>
    </w:rPr>
  </w:style>
  <w:style w:type="paragraph" w:styleId="PreformattedText" w:customStyle="1">
    <w:name w:val="Preformatted Text"/>
    <w:basedOn w:val="Normal"/>
    <w:rsid w:val="0069552F"/>
    <w:rPr>
      <w:rFonts w:ascii="Nimbus Roman No9 L" w:cs="Nimbus Roman No9 L" w:eastAsia="Nimbus Roman No9 L" w:hAnsi="Nimbus Roman No9 L"/>
      <w:sz w:val="20"/>
      <w:szCs w:val="20"/>
      <w:lang w:bidi="en-US" w:val="es-ES"/>
    </w:rPr>
  </w:style>
  <w:style w:type="paragraph" w:styleId="TableContents" w:customStyle="1">
    <w:name w:val="Table Contents"/>
    <w:basedOn w:val="Normal"/>
    <w:rsid w:val="0069552F"/>
    <w:pPr>
      <w:suppressLineNumbers w:val="1"/>
    </w:pPr>
    <w:rPr>
      <w:rFonts w:ascii="Nimbus Roman No9 L" w:cs="DejaVu Sans" w:eastAsia="DejaVu Sans" w:hAnsi="Nimbus Roman No9 L"/>
      <w:lang w:bidi="en-US" w:val="es-ES"/>
    </w:rPr>
  </w:style>
  <w:style w:type="paragraph" w:styleId="verses" w:customStyle="1">
    <w:name w:val="verses"/>
    <w:basedOn w:val="Normal"/>
    <w:rsid w:val="0069552F"/>
    <w:pPr>
      <w:spacing w:after="75" w:before="75" w:line="276" w:lineRule="auto"/>
      <w:jc w:val="both"/>
    </w:pPr>
    <w:rPr>
      <w:color w:val="000000"/>
      <w:sz w:val="22"/>
      <w:szCs w:val="22"/>
      <w:lang w:val="es-ES"/>
    </w:rPr>
  </w:style>
  <w:style w:type="character" w:styleId="Hyperlink">
    <w:name w:val="Hyperlink"/>
    <w:uiPriority w:val="99"/>
    <w:rsid w:val="0069552F"/>
    <w:rPr>
      <w:rFonts w:ascii="Arial" w:cs="Arial" w:hAnsi="Arial" w:hint="default"/>
      <w:b w:val="1"/>
      <w:bCs w:val="1"/>
      <w:strike w:val="0"/>
      <w:dstrike w:val="0"/>
      <w:color w:val="212394"/>
      <w:sz w:val="20"/>
      <w:szCs w:val="20"/>
      <w:u w:val="none"/>
      <w:effect w:val="none"/>
    </w:rPr>
  </w:style>
  <w:style w:type="paragraph" w:styleId="BodyText2">
    <w:name w:val="Body Text 2"/>
    <w:basedOn w:val="Normal"/>
    <w:rsid w:val="0069552F"/>
    <w:pPr>
      <w:jc w:val="both"/>
    </w:pPr>
    <w:rPr>
      <w:rFonts w:cs="DejaVu Sans" w:eastAsia="DejaVu Sans"/>
      <w:sz w:val="22"/>
      <w:lang w:bidi="en-US" w:val="es-ES"/>
    </w:rPr>
  </w:style>
  <w:style w:type="paragraph" w:styleId="BodyText3">
    <w:name w:val="Body Text 3"/>
    <w:basedOn w:val="Normal"/>
    <w:rsid w:val="0069552F"/>
    <w:pPr>
      <w:spacing w:line="187" w:lineRule="auto"/>
      <w:jc w:val="both"/>
    </w:pPr>
    <w:rPr>
      <w:rFonts w:cs="DejaVu Sans" w:eastAsia="DejaVu Sans"/>
      <w:sz w:val="20"/>
      <w:lang w:bidi="en-US" w:val="es-ES"/>
    </w:rPr>
  </w:style>
  <w:style w:type="paragraph" w:styleId="BalloonText">
    <w:name w:val="Balloon Text"/>
    <w:basedOn w:val="Normal"/>
    <w:semiHidden w:val="1"/>
    <w:rsid w:val="0069552F"/>
    <w:rPr>
      <w:rFonts w:ascii="Tahoma" w:cs="Tahoma" w:hAnsi="Tahoma"/>
      <w:sz w:val="16"/>
      <w:szCs w:val="16"/>
      <w:lang w:eastAsia="zh-CN" w:val="es-ES"/>
    </w:rPr>
  </w:style>
  <w:style w:type="paragraph" w:styleId="error" w:customStyle="1">
    <w:name w:val="error"/>
    <w:basedOn w:val="Normal"/>
    <w:rsid w:val="0069552F"/>
    <w:pPr>
      <w:spacing w:after="100" w:afterAutospacing="1" w:before="100" w:beforeAutospacing="1" w:line="276" w:lineRule="auto"/>
      <w:jc w:val="center"/>
    </w:pPr>
    <w:rPr>
      <w:rFonts w:ascii="Arial" w:cs="Arial" w:hAnsi="Arial"/>
      <w:color w:val="000000"/>
      <w:sz w:val="48"/>
      <w:szCs w:val="48"/>
      <w:lang w:val="es-ES"/>
    </w:rPr>
  </w:style>
  <w:style w:type="paragraph" w:styleId="copyright" w:customStyle="1">
    <w:name w:val="copyright"/>
    <w:basedOn w:val="Normal"/>
    <w:rsid w:val="0069552F"/>
    <w:pPr>
      <w:spacing w:after="100" w:afterAutospacing="1" w:before="180" w:line="276" w:lineRule="auto"/>
      <w:jc w:val="center"/>
    </w:pPr>
    <w:rPr>
      <w:rFonts w:ascii="Arial" w:cs="Arial" w:hAnsi="Arial"/>
      <w:color w:val="8c8c8c"/>
      <w:sz w:val="12"/>
      <w:szCs w:val="12"/>
      <w:lang w:val="es-ES"/>
    </w:rPr>
  </w:style>
  <w:style w:type="character" w:styleId="apple-style-span" w:customStyle="1">
    <w:name w:val="apple-style-span"/>
    <w:basedOn w:val="DefaultParagraphFont"/>
    <w:rsid w:val="00B24DB5"/>
  </w:style>
  <w:style w:type="character" w:styleId="apple-converted-space" w:customStyle="1">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styleId="HeaderChar" w:customStyle="1">
    <w:name w:val="Header Char"/>
    <w:link w:val="Header"/>
    <w:uiPriority w:val="99"/>
    <w:rsid w:val="00336436"/>
    <w:rPr>
      <w:sz w:val="24"/>
      <w:szCs w:val="24"/>
      <w:lang w:bidi="ar-SA"/>
    </w:rPr>
  </w:style>
  <w:style w:type="paragraph" w:styleId="Footer">
    <w:name w:val="footer"/>
    <w:basedOn w:val="Normal"/>
    <w:link w:val="FooterChar"/>
    <w:uiPriority w:val="99"/>
    <w:unhideWhenUsed w:val="1"/>
    <w:rsid w:val="00DD2665"/>
    <w:pPr>
      <w:tabs>
        <w:tab w:val="center" w:pos="4680"/>
        <w:tab w:val="right" w:pos="9360"/>
      </w:tabs>
    </w:pPr>
    <w:rPr>
      <w:rFonts w:ascii="Nimbus Roman No9 L" w:cs="DejaVu Sans" w:eastAsia="DejaVu Sans" w:hAnsi="Nimbus Roman No9 L"/>
      <w:lang w:bidi="en-US" w:val="es-ES"/>
    </w:rPr>
  </w:style>
  <w:style w:type="character" w:styleId="FooterChar" w:customStyle="1">
    <w:name w:val="Footer Char"/>
    <w:link w:val="Footer"/>
    <w:uiPriority w:val="99"/>
    <w:rsid w:val="00DD2665"/>
    <w:rPr>
      <w:rFonts w:ascii="Nimbus Roman No9 L" w:cs="DejaVu Sans" w:eastAsia="DejaVu Sans" w:hAnsi="Nimbus Roman No9 L"/>
      <w:sz w:val="24"/>
      <w:szCs w:val="24"/>
      <w:lang w:bidi="en-US"/>
    </w:rPr>
  </w:style>
  <w:style w:type="paragraph" w:styleId="Heading2AA" w:customStyle="1">
    <w:name w:val="Heading 2 A A"/>
    <w:next w:val="Normal"/>
    <w:rsid w:val="001629F9"/>
    <w:pPr>
      <w:keepNext w:val="1"/>
      <w:jc w:val="center"/>
      <w:outlineLvl w:val="1"/>
    </w:pPr>
    <w:rPr>
      <w:rFonts w:ascii="Times New Roman Bold" w:eastAsia="ヒラギノ角ゴ Pro W3" w:hAnsi="Times New Roman Bold"/>
      <w:color w:val="000000"/>
      <w:sz w:val="22"/>
      <w:lang w:bidi="he-IL" w:val="es-ES_tradnl"/>
    </w:rPr>
  </w:style>
  <w:style w:type="paragraph" w:styleId="ColorfulList-Accent11" w:customStyle="1">
    <w:name w:val="Colorful List - Accent 11"/>
    <w:basedOn w:val="Normal"/>
    <w:uiPriority w:val="34"/>
    <w:qFormat w:val="1"/>
    <w:rsid w:val="00B50FE4"/>
    <w:pPr>
      <w:spacing w:line="216" w:lineRule="auto"/>
      <w:ind w:left="720"/>
      <w:contextualSpacing w:val="1"/>
      <w:jc w:val="both"/>
    </w:pPr>
    <w:rPr>
      <w:rFonts w:eastAsia="Calibri"/>
      <w:sz w:val="20"/>
      <w:szCs w:val="20"/>
      <w:lang w:bidi="he-IL" w:val="es-ES"/>
    </w:rPr>
  </w:style>
  <w:style w:type="table" w:styleId="TableGrid">
    <w:name w:val="Table Grid"/>
    <w:basedOn w:val="TableNormal"/>
    <w:uiPriority w:val="59"/>
    <w:rsid w:val="00B33C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57330"/>
    <w:pPr>
      <w:ind w:left="720"/>
      <w:contextualSpacing w:val="1"/>
    </w:pPr>
    <w:rPr>
      <w:rFonts w:ascii="Nimbus Roman No9 L" w:cs="DejaVu Sans" w:eastAsia="DejaVu Sans" w:hAnsi="Nimbus Roman No9 L"/>
      <w:lang w:bidi="en-US" w:val="es-E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val="1"/>
    <w:rsid w:val="00A16272"/>
    <w:rPr>
      <w:b w:val="1"/>
    </w:rPr>
  </w:style>
  <w:style w:type="character" w:styleId="Heading2Char" w:customStyle="1">
    <w:name w:val="Heading 2 Char"/>
    <w:basedOn w:val="DefaultParagraphFont"/>
    <w:link w:val="Heading2"/>
    <w:rsid w:val="00E8051B"/>
    <w:rPr>
      <w:rFonts w:asciiTheme="majorHAnsi" w:cstheme="majorBidi" w:eastAsiaTheme="majorEastAsia" w:hAnsiTheme="majorHAnsi"/>
      <w:b w:val="1"/>
      <w:bCs w:val="1"/>
      <w:color w:val="4f81bd" w:themeColor="accent1"/>
      <w:sz w:val="26"/>
      <w:szCs w:val="26"/>
      <w:lang w:bidi="en-US" w:val="es-ES_tradnl"/>
    </w:rPr>
  </w:style>
  <w:style w:type="paragraph" w:styleId="p1" w:customStyle="1">
    <w:name w:val="p1"/>
    <w:basedOn w:val="Normal"/>
    <w:qFormat w:val="1"/>
    <w:rsid w:val="00A17037"/>
    <w:rPr>
      <w:rFonts w:ascii="Helvetica" w:hAnsi="Helvetica"/>
      <w:color w:val="ce3524"/>
      <w:lang w:val="es-ES"/>
    </w:rPr>
  </w:style>
  <w:style w:type="character" w:styleId="s1" w:customStyle="1">
    <w:name w:val="s1"/>
    <w:rsid w:val="00A17037"/>
  </w:style>
  <w:style w:type="character" w:styleId="normal1" w:customStyle="1">
    <w:name w:val="normal1"/>
    <w:basedOn w:val="DefaultParagraphFont"/>
    <w:rsid w:val="000D1085"/>
    <w:rPr>
      <w:b w:val="0"/>
      <w:bCs w:val="0"/>
      <w:color w:val="000000"/>
    </w:rPr>
  </w:style>
  <w:style w:type="paragraph" w:styleId="Quote">
    <w:name w:val="Quote"/>
    <w:basedOn w:val="Normal"/>
    <w:next w:val="Normal"/>
    <w:link w:val="QuoteChar"/>
    <w:qFormat w:val="1"/>
    <w:rsid w:val="00B8706C"/>
    <w:rPr>
      <w:rFonts w:ascii="Nimbus Roman No9 L" w:cs="DejaVu Sans" w:eastAsia="DejaVu Sans" w:hAnsi="Nimbus Roman No9 L"/>
      <w:i w:val="1"/>
      <w:iCs w:val="1"/>
      <w:color w:val="000000" w:themeColor="text1"/>
      <w:lang w:bidi="en-US" w:val="es-ES"/>
    </w:rPr>
  </w:style>
  <w:style w:type="character" w:styleId="QuoteChar" w:customStyle="1">
    <w:name w:val="Quote Char"/>
    <w:basedOn w:val="DefaultParagraphFont"/>
    <w:link w:val="Quote"/>
    <w:rsid w:val="00B8706C"/>
    <w:rPr>
      <w:rFonts w:ascii="Nimbus Roman No9 L" w:cs="DejaVu Sans" w:eastAsia="DejaVu Sans" w:hAnsi="Nimbus Roman No9 L"/>
      <w:i w:val="1"/>
      <w:iCs w:val="1"/>
      <w:color w:val="000000" w:themeColor="text1"/>
      <w:sz w:val="24"/>
      <w:szCs w:val="24"/>
      <w:lang w:bidi="en-US" w:val="es-GT"/>
    </w:rPr>
  </w:style>
  <w:style w:type="character" w:styleId="WW8Num1z8" w:customStyle="1">
    <w:name w:val="WW8Num1z8"/>
    <w:rsid w:val="00287230"/>
  </w:style>
  <w:style w:type="paragraph" w:styleId="Standard" w:customStyle="1">
    <w:name w:val="Standard"/>
    <w:rsid w:val="00FC4824"/>
    <w:pPr>
      <w:suppressAutoHyphens w:val="1"/>
      <w:autoSpaceDN w:val="0"/>
      <w:textAlignment w:val="baseline"/>
    </w:pPr>
    <w:rPr>
      <w:kern w:val="3"/>
      <w:lang w:bidi="hi-IN" w:eastAsia="zh-CN"/>
    </w:rPr>
  </w:style>
  <w:style w:type="paragraph" w:styleId="Normal0" w:customStyle="1">
    <w:name w:val="[Normal]"/>
    <w:rsid w:val="00E83FA0"/>
    <w:pPr>
      <w:widowControl w:val="0"/>
      <w:autoSpaceDE w:val="0"/>
      <w:autoSpaceDN w:val="0"/>
      <w:adjustRightInd w:val="0"/>
    </w:pPr>
    <w:rPr>
      <w:rFonts w:ascii="Arial" w:cs="Arial" w:hAnsi="Arial" w:eastAsiaTheme="minorHAnsi"/>
    </w:rPr>
  </w:style>
  <w:style w:type="paragraph" w:styleId="NormalWeb">
    <w:name w:val="Normal (Web)"/>
    <w:basedOn w:val="Normal"/>
    <w:uiPriority w:val="99"/>
    <w:unhideWhenUsed w:val="1"/>
    <w:qFormat w:val="1"/>
    <w:rsid w:val="00847A0B"/>
    <w:pPr>
      <w:spacing w:after="100" w:afterAutospacing="1" w:before="100" w:beforeAutospacing="1"/>
    </w:pPr>
    <w:rPr>
      <w:lang w:val="es-ES"/>
    </w:rPr>
  </w:style>
  <w:style w:type="character" w:styleId="Emphasis">
    <w:name w:val="Emphasis"/>
    <w:basedOn w:val="DefaultParagraphFont"/>
    <w:uiPriority w:val="20"/>
    <w:qFormat w:val="1"/>
    <w:rsid w:val="00C775B3"/>
    <w:rPr>
      <w:i w:val="1"/>
      <w:iCs w:val="1"/>
    </w:rPr>
  </w:style>
  <w:style w:type="paragraph" w:styleId="Revision">
    <w:name w:val="Revision"/>
    <w:hidden w:val="1"/>
    <w:semiHidden w:val="1"/>
    <w:rsid w:val="007607C9"/>
    <w:rPr>
      <w:rFonts w:ascii="Nimbus Roman No9 L" w:cs="DejaVu Sans" w:eastAsia="DejaVu Sans" w:hAnsi="Nimbus Roman No9 L"/>
      <w:lang w:bidi="en-US" w:val="es-ES_tradnl"/>
    </w:rPr>
  </w:style>
  <w:style w:type="paragraph" w:styleId="Subtitle">
    <w:name w:val="Subtitle"/>
    <w:basedOn w:val="Normal"/>
    <w:next w:val="Normal"/>
    <w:uiPriority w:val="11"/>
    <w:qFormat w:val="1"/>
    <w:rsid w:val="00FF763C"/>
    <w:pPr>
      <w:keepNext w:val="1"/>
      <w:keepLines w:val="1"/>
      <w:spacing w:after="80" w:before="360"/>
    </w:pPr>
    <w:rPr>
      <w:rFonts w:ascii="Georgia" w:cs="Georgia" w:eastAsia="Georgia" w:hAnsi="Georgia"/>
      <w:i w:val="1"/>
      <w:color w:val="666666"/>
      <w:sz w:val="48"/>
      <w:szCs w:val="48"/>
      <w:lang w:eastAsia="zh-CN" w:val="es-ES"/>
    </w:rPr>
  </w:style>
  <w:style w:type="character" w:styleId="ministrybook" w:customStyle="1">
    <w:name w:val="ministrybook"/>
    <w:basedOn w:val="DefaultParagraphFont"/>
    <w:rsid w:val="004A5EC3"/>
  </w:style>
  <w:style w:type="paragraph" w:styleId="further" w:customStyle="1">
    <w:name w:val="further"/>
    <w:basedOn w:val="Normal"/>
    <w:rsid w:val="0044769B"/>
    <w:pPr>
      <w:spacing w:after="100" w:afterAutospacing="1" w:before="100" w:beforeAutospacing="1"/>
    </w:pPr>
    <w:rPr>
      <w:lang w:val="es-ES"/>
    </w:rPr>
  </w:style>
  <w:style w:type="character" w:styleId="UnresolvedMention1" w:customStyle="1">
    <w:name w:val="Unresolved Mention1"/>
    <w:basedOn w:val="DefaultParagraphFont"/>
    <w:uiPriority w:val="99"/>
    <w:semiHidden w:val="1"/>
    <w:unhideWhenUsed w:val="1"/>
    <w:rsid w:val="00626530"/>
    <w:rPr>
      <w:color w:val="605e5c"/>
      <w:shd w:color="auto" w:fill="e1dfdd" w:val="clear"/>
    </w:rPr>
  </w:style>
  <w:style w:type="character" w:styleId="FollowedHyperlink">
    <w:name w:val="FollowedHyperlink"/>
    <w:basedOn w:val="DefaultParagraphFont"/>
    <w:uiPriority w:val="99"/>
    <w:semiHidden w:val="1"/>
    <w:unhideWhenUsed w:val="1"/>
    <w:rsid w:val="00626530"/>
    <w:rPr>
      <w:color w:val="800080" w:themeColor="followedHyperlink"/>
      <w:u w:val="single"/>
    </w:rPr>
  </w:style>
  <w:style w:type="character" w:styleId="CommentReference">
    <w:name w:val="annotation reference"/>
    <w:basedOn w:val="DefaultParagraphFont"/>
    <w:uiPriority w:val="99"/>
    <w:semiHidden w:val="1"/>
    <w:unhideWhenUsed w:val="1"/>
    <w:rsid w:val="00E361CE"/>
    <w:rPr>
      <w:sz w:val="16"/>
      <w:szCs w:val="16"/>
    </w:rPr>
  </w:style>
  <w:style w:type="paragraph" w:styleId="CommentText">
    <w:name w:val="annotation text"/>
    <w:basedOn w:val="Normal"/>
    <w:link w:val="CommentTextChar"/>
    <w:uiPriority w:val="99"/>
    <w:semiHidden w:val="1"/>
    <w:unhideWhenUsed w:val="1"/>
    <w:rsid w:val="00E361CE"/>
    <w:rPr>
      <w:sz w:val="20"/>
      <w:szCs w:val="20"/>
      <w:lang w:val="es-ES"/>
    </w:rPr>
  </w:style>
  <w:style w:type="character" w:styleId="CommentTextChar" w:customStyle="1">
    <w:name w:val="Comment Text Char"/>
    <w:basedOn w:val="DefaultParagraphFont"/>
    <w:link w:val="CommentText"/>
    <w:uiPriority w:val="99"/>
    <w:semiHidden w:val="1"/>
    <w:rsid w:val="00E361CE"/>
    <w:rPr>
      <w:sz w:val="20"/>
      <w:szCs w:val="20"/>
      <w:lang w:val="en-US"/>
    </w:rPr>
  </w:style>
  <w:style w:type="paragraph" w:styleId="CommentSubject">
    <w:name w:val="annotation subject"/>
    <w:basedOn w:val="CommentText"/>
    <w:next w:val="CommentText"/>
    <w:link w:val="CommentSubjectChar"/>
    <w:uiPriority w:val="99"/>
    <w:semiHidden w:val="1"/>
    <w:unhideWhenUsed w:val="1"/>
    <w:rsid w:val="00E361CE"/>
    <w:rPr>
      <w:b w:val="1"/>
      <w:bCs w:val="1"/>
    </w:rPr>
  </w:style>
  <w:style w:type="character" w:styleId="CommentSubjectChar" w:customStyle="1">
    <w:name w:val="Comment Subject Char"/>
    <w:basedOn w:val="CommentTextChar"/>
    <w:link w:val="CommentSubject"/>
    <w:uiPriority w:val="99"/>
    <w:semiHidden w:val="1"/>
    <w:rsid w:val="00E361CE"/>
    <w:rPr>
      <w:b w:val="1"/>
      <w:bCs w:val="1"/>
      <w:sz w:val="20"/>
      <w:szCs w:val="20"/>
      <w:lang w:val="en-US"/>
    </w:rPr>
  </w:style>
  <w:style w:type="character" w:styleId="PageNumber">
    <w:name w:val="page number"/>
    <w:basedOn w:val="DefaultParagraphFont"/>
    <w:uiPriority w:val="99"/>
    <w:semiHidden w:val="1"/>
    <w:unhideWhenUsed w:val="1"/>
    <w:rsid w:val="009731B8"/>
  </w:style>
  <w:style w:type="paragraph" w:styleId="stanza" w:customStyle="1">
    <w:name w:val="stanza"/>
    <w:basedOn w:val="Normal"/>
    <w:rsid w:val="009D4073"/>
    <w:pPr>
      <w:spacing w:after="100" w:afterAutospacing="1" w:before="100" w:beforeAutospacing="1"/>
    </w:pPr>
  </w:style>
  <w:style w:type="paragraph" w:styleId="hymn1" w:customStyle="1">
    <w:name w:val="hymn1"/>
    <w:basedOn w:val="Normal"/>
    <w:rsid w:val="009D4073"/>
    <w:pPr>
      <w:spacing w:after="100" w:afterAutospacing="1" w:before="100" w:beforeAutospacing="1"/>
    </w:pPr>
  </w:style>
  <w:style w:type="paragraph" w:styleId="hymn2" w:customStyle="1">
    <w:name w:val="hymn2"/>
    <w:basedOn w:val="Normal"/>
    <w:rsid w:val="009D4073"/>
    <w:pPr>
      <w:spacing w:after="100" w:afterAutospacing="1" w:before="100" w:beforeAutospacing="1"/>
    </w:pPr>
  </w:style>
  <w:style w:type="paragraph" w:styleId="hymnsep" w:customStyle="1">
    <w:name w:val="hymnsep"/>
    <w:basedOn w:val="Normal"/>
    <w:rsid w:val="009D4073"/>
    <w:pPr>
      <w:spacing w:after="100" w:afterAutospacing="1" w:before="100" w:beforeAutospacing="1"/>
    </w:pPr>
  </w:style>
  <w:style w:type="paragraph" w:styleId="hymn3" w:customStyle="1">
    <w:name w:val="hymn3"/>
    <w:basedOn w:val="Normal"/>
    <w:rsid w:val="009D4073"/>
    <w:pPr>
      <w:spacing w:after="100" w:afterAutospacing="1" w:before="100" w:beforeAutospacing="1"/>
    </w:pPr>
  </w:style>
  <w:style w:type="character" w:styleId="UnresolvedMention2" w:customStyle="1">
    <w:name w:val="Unresolved Mention2"/>
    <w:basedOn w:val="DefaultParagraphFont"/>
    <w:uiPriority w:val="99"/>
    <w:semiHidden w:val="1"/>
    <w:unhideWhenUsed w:val="1"/>
    <w:rsid w:val="000C1982"/>
    <w:rPr>
      <w:color w:val="605e5c"/>
      <w:shd w:color="auto" w:fill="e1dfdd" w:val="clear"/>
    </w:rPr>
  </w:style>
  <w:style w:type="paragraph" w:styleId="paragraph" w:customStyle="1">
    <w:name w:val="paragraph"/>
    <w:basedOn w:val="Normal"/>
    <w:rsid w:val="008547AC"/>
    <w:pPr>
      <w:spacing w:after="100" w:afterAutospacing="1" w:before="100" w:beforeAutospacing="1"/>
    </w:pPr>
  </w:style>
  <w:style w:type="character" w:styleId="normaltextrun" w:customStyle="1">
    <w:name w:val="normaltextrun"/>
    <w:basedOn w:val="DefaultParagraphFont"/>
    <w:rsid w:val="008547AC"/>
  </w:style>
  <w:style w:type="character" w:styleId="eop" w:customStyle="1">
    <w:name w:val="eop"/>
    <w:basedOn w:val="DefaultParagraphFont"/>
    <w:rsid w:val="008547AC"/>
  </w:style>
  <w:style w:type="character" w:styleId="scxw33311497" w:customStyle="1">
    <w:name w:val="scxw33311497"/>
    <w:basedOn w:val="DefaultParagraphFont"/>
    <w:rsid w:val="008547AC"/>
  </w:style>
  <w:style w:type="character" w:styleId="apple-tab-span" w:customStyle="1">
    <w:name w:val="apple-tab-span"/>
    <w:basedOn w:val="DefaultParagraphFont"/>
    <w:rsid w:val="001A4238"/>
  </w:style>
  <w:style w:type="character" w:styleId="UnresolvedMention3" w:customStyle="1">
    <w:name w:val="Unresolved Mention3"/>
    <w:basedOn w:val="DefaultParagraphFont"/>
    <w:uiPriority w:val="99"/>
    <w:semiHidden w:val="1"/>
    <w:unhideWhenUsed w:val="1"/>
    <w:rsid w:val="00A33AD0"/>
    <w:rPr>
      <w:color w:val="605e5c"/>
      <w:shd w:color="auto" w:fill="e1dfdd" w:val="clear"/>
    </w:rPr>
  </w:style>
  <w:style w:type="character" w:styleId="small" w:customStyle="1">
    <w:name w:val="small"/>
    <w:basedOn w:val="DefaultParagraphFont"/>
    <w:rsid w:val="00252EC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urchinnyc.org/bible-study/" TargetMode="External"/><Relationship Id="rId8" Type="http://schemas.openxmlformats.org/officeDocument/2006/relationships/hyperlink" Target="http://churchinnyc.org/bibl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V41svLqDEb3libXWqA61am62g==">CgMxLjAyDmgueG91bnJ2bWs0eHE1Mg5oLnozejl2dmxyaDg2czIOaC50b3RldXFmMDRxZmM4AHIhMU5QbjBfU0Rhc1BkUk50ZzRDb3QteHREZnRlZDc4QnhU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2025-04-24T17:04:00Z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