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3E5F87" w:rsidRDefault="00DF6EFC" w:rsidP="00D047F9">
      <w:pPr>
        <w:spacing w:after="120" w:line="280" w:lineRule="exact"/>
        <w:jc w:val="center"/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綱</w:t>
      </w:r>
      <w:r w:rsidR="00DC7680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u w:val="single"/>
          <w:lang w:eastAsia="zh-TW"/>
        </w:rPr>
        <w:t xml:space="preserve">　</w:t>
      </w:r>
      <w:r w:rsidR="00DC7680" w:rsidRPr="003E5F8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　</w:t>
      </w: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要</w:t>
      </w:r>
    </w:p>
    <w:p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我們這些在基督裏的信徒旣接受同様寶貴的信，就應當有分於神的性情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彼後一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神聖的種子已經撒在我們裏面，我們需要經歷那包含在這神聖種子裏之神聖生命和神聖性情的發展，使我們得以豐富的進入永遠的國一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4~11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節：</w:t>
      </w:r>
    </w:p>
    <w:p w:rsidR="00B457F0" w:rsidRPr="003E5F87" w:rsidRDefault="00B457F0" w:rsidP="00D047F9">
      <w:pPr>
        <w:pBdr>
          <w:bottom w:val="single" w:sz="4" w:space="0" w:color="auto"/>
        </w:pBd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</w:p>
    <w:p w:rsidR="005427BF" w:rsidRPr="003E5F87" w:rsidRDefault="00BE472D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End w:id="0"/>
      <w:bookmarkEnd w:id="1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7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993ABA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</w:t>
      </w:r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Start w:id="2" w:name="_Hlk192876083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End w:id="2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>＊</w:t>
      </w:r>
      <w:r w:rsidR="005427B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禱讀</w:t>
      </w:r>
    </w:p>
    <w:p w:rsidR="00080436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1:12-13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12 凡接受祂的，就是信入祂名的人，祂就賜他們權柄，成為神的兒女。</w:t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13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這等人不是從血生的，不是從肉體的意思生的，也不是從人的意思生的，乃是從神生的。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神的神能，藉著我們充分認識那用祂自己的榮耀和美德呼召我們的，已將一切關於生命和敬虔的事賜給我們。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4:24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24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神是靈；敬拜祂的，必須在靈和真實裡敬拜。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約翰壹書1:1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-2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1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論到那從起初原有的生命之話，就是我們所聽見過的，我們親眼所看見過的，我們所注視過，我們的手也摸過的；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2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（這生命已經顯現出來，我們也看見過，現在又作見證，將原與父同在，且顯現與我們那永遠的生命傳與你們；）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翰壹書1:5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5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神就是光，在祂裡面毫無黑暗；這是我們從祂所聽見，現在又報給你們的信息。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翰壹書4:8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8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不愛弟兄的，未曾認識神，因為神就是愛。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翰壹書5:11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-13</w:t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11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這見證就是神賜給我們永遠的生命，這生命也是在祂兒子裡面。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12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人有了神的兒子，就有生命；沒有神的兒子，就沒有生命。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lastRenderedPageBreak/>
        <w:t>13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我將這些話寫給你們信入神兒子之名的人，要叫你們曉得自己有永遠的生命。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3E5F87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  <w:t>一</w:t>
            </w:r>
          </w:p>
        </w:tc>
      </w:tr>
    </w:tbl>
    <w:p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3" w:name="_Hlk171606635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二</w:t>
      </w:r>
      <w:bookmarkEnd w:id="3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8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神的神能，藉著我們充分認識那用祂自己的榮耀和美德呼召我們的，已將一切關於生命和敬虔的事賜給我們。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哥林多後書12:9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9 祂對我說，我的恩典彀你用的，因為我的能力，是在人的軟弱上顯得完全。所以我極其喜歡誇我的軟弱，好叫基督的能力覆庇我。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馬太福音28:20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凡我所吩咐你們的，無論是甚麼，都教訓他們遵守；看哪，我天天與你們同在，直到這世代的終結。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以弗所書3:20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然而神能照著運行在我們裡面的大能，極其充盈的成就一切，超過我們所求所想的；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翰壹書3:1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 你們看，父賜給我們的是何等的愛，使我們得稱為神的兒女，我們也真是祂的兒女。世人所以不認識我們，是因未曾認識祂。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耶穌回答說，我實實在在的告訴你，人若不重生，就不能見神的國。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耶穌回答說，我實實在在的告訴你，人若不是從水和靈生的，就不能進神的國。</w:t>
      </w: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6 從肉體生的，就是肉體；從那靈生的，就是靈。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約翰福音3:16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16神愛世人，甚至將祂的獨生子賜給他們，叫一切信入祂的，不至滅亡，反得永遠的生命。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3E5F87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為著神的經綸之神的行政</w:t>
            </w:r>
            <w:r w:rsidR="00167353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第</w:t>
            </w:r>
            <w:r w:rsidR="00B457F0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週二</w:t>
            </w:r>
          </w:p>
        </w:tc>
      </w:tr>
    </w:tbl>
    <w:p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4" w:name="_Hlk192875999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三</w:t>
      </w:r>
      <w:bookmarkEnd w:id="4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9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正因這緣故，你們要分外殷勤，在你們的信上，充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lastRenderedPageBreak/>
        <w:t>足的供應美德，在美德上供應知識，</w:t>
      </w:r>
    </w:p>
    <w:p w:rsid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6 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在知識上供應節制，在節制上供應忍耐，在忍耐上供應敬虔，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3:18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18 你們卻要在我們的主和救主耶穌基督的恩典和知識上長大。願榮耀歸與祂，從現今直到永遠之日。阿們。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6:57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57 活的父怎樣差我來，我又因父活著，照樣，那喫我的人，也要因我活著。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10:10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10 賊來了，無非是要偷竊、殺害、毀壞；我來了，是要叫羊得生命，並且得的更豐盛。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11:25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25 耶穌對她說，我是復活，我是生命；信入我的人，雖然死了，也必復活；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以弗所書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4:13-15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13 直到我們眾人都達到了信仰上並對神兒子之完全認識上的一，達到了長成的人，達到了基督豐滿之身材的度量，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14 使我們不再作小孩子，為波浪漂來漂去，並為一切教訓之風所搖蕩，這教訓是在於人的欺騙手法，在於將人引入錯謬系統的詭詐作為；</w:t>
      </w:r>
    </w:p>
    <w:p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15 惟在愛裡持守著真實，我們就得以在一切事上長到祂，就是元首基督裡面；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3E5F87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3E5F87" w:rsidRDefault="00087571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9E5C75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bookmarkStart w:id="5" w:name="_Hlk190941969"/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三</w:t>
            </w:r>
            <w:bookmarkEnd w:id="5"/>
          </w:p>
        </w:tc>
      </w:tr>
    </w:tbl>
    <w:p w:rsidR="00895A4E" w:rsidRPr="00A20675" w:rsidRDefault="005466B4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週四</w:t>
      </w:r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10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7 在敬虔上供應弟兄相愛，在弟兄相愛上供應愛。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彼得前書3:8</w:t>
      </w:r>
    </w:p>
    <w:p w:rsidR="00895A4E" w:rsidRP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8 總之，你們眾人都要心思一致，同情體恤，弟兄相愛，心存慈憐，心思卑微。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彼得前書2:17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務要尊敬眾人，愛眾弟兄，敬畏神，尊敬君王。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歌羅西書2:19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19 不持定元首；本於祂，全身藉著節和筋，得了豐富的供應，並結合一起，就以神的增長而長大。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加拉太書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6:10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10 所以我們有了時機，就當向眾人行善，尤其是向信仰之家的人。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13:34-35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34 我賜給你們一條新誡命，乃是叫你們彼此相愛，正如我愛你們，為使你們也彼此相愛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35 你們若彼此相愛，眾人因此就認出你們是我的門徒了。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15:16-17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16 不是你們揀選了我，乃是我揀選了你們，並且立了你們，要你們前去，並要你們結果子，且要你們的果子常存，使你們在我的名裡，無論向父求甚麼，祂就賜給你們。</w:t>
      </w:r>
      <w:r w:rsidRPr="00895A4E">
        <w:rPr>
          <w:rFonts w:ascii="PMingLiU" w:eastAsia="PMingLiU" w:hAnsi="PMingLiU"/>
          <w:sz w:val="21"/>
          <w:szCs w:val="21"/>
          <w:lang w:eastAsia="zh-TW"/>
        </w:rPr>
        <w:tab/>
      </w:r>
    </w:p>
    <w:p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我將這些事吩咐你們，是要叫你們彼此相愛。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3E5F87" w:rsidTr="00D7616D">
        <w:trPr>
          <w:trHeight w:val="57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E5F87" w:rsidRDefault="00554C84" w:rsidP="00D047F9">
            <w:pPr>
              <w:spacing w:line="280" w:lineRule="exact"/>
              <w:jc w:val="both"/>
              <w:rPr>
                <w:rFonts w:eastAsia="PMingLiU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807627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5466B4" w:rsidRPr="003E5F87">
              <w:rPr>
                <w:rFonts w:eastAsia="PMingLiU"/>
                <w:sz w:val="21"/>
                <w:szCs w:val="21"/>
              </w:rPr>
              <w:t>四</w:t>
            </w:r>
          </w:p>
        </w:tc>
      </w:tr>
    </w:tbl>
    <w:p w:rsidR="00006D5C" w:rsidRPr="00442424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週五</w:t>
      </w:r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sz w:val="21"/>
          <w:szCs w:val="21"/>
          <w:lang w:eastAsia="zh-TW"/>
        </w:rPr>
        <w:t>4/11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約翰壹書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4:16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16 神在我們身上的愛，我們也知道也信。神就是愛，住在愛裡面的，就住在神裡面，神也住在他裡面。</w:t>
      </w:r>
    </w:p>
    <w:p w:rsidR="00E350EF" w:rsidRPr="001200A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1200AE">
        <w:rPr>
          <w:rFonts w:ascii="PMingLiU" w:eastAsia="PMingLiU" w:hAnsi="PMingLiU"/>
          <w:b/>
          <w:sz w:val="21"/>
          <w:szCs w:val="21"/>
          <w:lang w:eastAsia="zh-TW"/>
        </w:rPr>
        <w:t>馬太福音5:44</w:t>
      </w:r>
      <w:r w:rsidR="001200AE" w:rsidRPr="001200AE">
        <w:rPr>
          <w:rFonts w:ascii="PMingLiU" w:eastAsia="PMingLiU" w:hAnsi="PMingLiU"/>
          <w:b/>
          <w:sz w:val="21"/>
          <w:szCs w:val="21"/>
          <w:lang w:eastAsia="zh-TW"/>
        </w:rPr>
        <w:t>-45</w:t>
      </w:r>
      <w:r w:rsidRPr="001200AE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44 但是我告訴你們，要愛你們的仇敵，為那逼迫你們的禱告，</w:t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45 你們就可以作你們諸天之上父的兒子；因為祂叫祂的日頭上升，照惡人，也照好人；降雨給義人，也給不義的人。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以弗所書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3:19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19 並認識基督那超越知識的愛，使你們被充滿，成為神一切的豐滿。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哥林多前書13:1-3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 我若能說人和天使的方言，卻沒有愛，我就成了鳴的鑼、響的鈸。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2 我若有申言的恩賜，也明白一切的奧祕，和一切的知識，並有全備的信，以致能彀移山，卻沒有愛，我就算不得甚麼。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3 我若將我一切所有的變賣為食物分給人喫，又捨己身叫我可以誇口，卻沒有愛，仍然與我無益。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C17D16" w:rsidRPr="003E5F87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13 如今常存的，有信、望、愛這三樣，其中最大的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是愛。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3E5F87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五</w:t>
            </w:r>
          </w:p>
        </w:tc>
      </w:tr>
    </w:tbl>
    <w:p w:rsidR="00A20675" w:rsidRPr="00E350EF" w:rsidRDefault="005466B4" w:rsidP="00D047F9">
      <w:pPr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</w:t>
      </w:r>
      <w:bookmarkStart w:id="6" w:name="_Hlk190340527"/>
      <w:r w:rsidR="00CB0D4D" w:rsidRPr="00442424">
        <w:rPr>
          <w:rFonts w:ascii="PMingLiU" w:eastAsia="PMingLiU" w:hAnsi="PMingLiU"/>
          <w:b/>
          <w:sz w:val="21"/>
          <w:szCs w:val="21"/>
          <w:lang w:eastAsia="zh-TW"/>
        </w:rPr>
        <w:t>六</w:t>
      </w:r>
      <w:bookmarkEnd w:id="6"/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sz w:val="21"/>
          <w:szCs w:val="21"/>
          <w:lang w:eastAsia="zh-TW"/>
        </w:rPr>
        <w:t>4/12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彼得後書1:10-11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 w:hint="eastAsia"/>
          <w:sz w:val="21"/>
          <w:szCs w:val="21"/>
          <w:lang w:eastAsia="zh-TW"/>
        </w:rPr>
        <w:t xml:space="preserve">10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所以弟兄們，應當更加殷勤，使你們所蒙的呼召和揀選堅定不移；你們行這幾樣，就永不失腳。</w:t>
      </w:r>
    </w:p>
    <w:p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/>
          <w:sz w:val="21"/>
          <w:szCs w:val="21"/>
          <w:lang w:eastAsia="zh-TW"/>
        </w:rPr>
        <w:t xml:space="preserve">11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這樣，你們就必得著豐富充足的供應，以進入我們主和救主耶穌基督永遠的國。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 xml:space="preserve"> 3:17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17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所以，親愛的，你們既然豫先知道了，就當防備，免得被不法之人的錯謬帶走，就從自己堅固的地步上墜落。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以弗所書1:18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18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光照你們的心眼，使你們知道祂的呼召有何等盼望；祂在聖徒中之基業的榮耀，有何等豐富；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所以我這在主裡的囚犯勸你們，行事為人要與你們所蒙的呼召相配，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4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一個身體和一位靈，正如你們蒙召，也是在一個盼望中蒙召的；</w:t>
      </w:r>
    </w:p>
    <w:p w:rsid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1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所以，有分於屬天呼召的聖別弟兄們，你們應當留意思想我們所承認為使徒、為大祭司的耶穌；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6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但基督為兒子，治理神的家；我們若將因盼望而有的膽量和誇耀堅守到底，便是祂的家了。</w:t>
      </w:r>
    </w:p>
    <w:p w:rsidR="00A20675" w:rsidRPr="00BD6DF4" w:rsidRDefault="00A20675" w:rsidP="00D047F9">
      <w:pPr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希伯來書3:14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  <w:t xml:space="preserve"> </w:t>
      </w:r>
    </w:p>
    <w:p w:rsidR="00A20675" w:rsidRPr="003E5F87" w:rsidRDefault="00A20675" w:rsidP="00D047F9">
      <w:pPr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14 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“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你們今日若聽見祂的聲音，就不可硬著心，像惹祂發怒的時候一樣。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”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當這話還在說的時候，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3E5F87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A20675">
              <w:rPr>
                <w:rFonts w:ascii="PMingLiU" w:eastAsia="PMingLiU" w:hAnsi="PMingLiU"/>
                <w:kern w:val="0"/>
                <w:sz w:val="21"/>
                <w:szCs w:val="21"/>
              </w:rPr>
              <w:t xml:space="preserve"> 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六</w:t>
            </w:r>
          </w:p>
        </w:tc>
      </w:tr>
    </w:tbl>
    <w:p w:rsidR="009E37D0" w:rsidRPr="00D047F9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主日</w:t>
      </w:r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264A1F" w:rsidRPr="00D047F9">
        <w:rPr>
          <w:rFonts w:ascii="PMingLiU" w:eastAsia="PMingLiU" w:hAnsi="PMingLiU"/>
          <w:b/>
          <w:sz w:val="21"/>
          <w:szCs w:val="21"/>
          <w:lang w:eastAsia="zh-TW"/>
        </w:rPr>
        <w:t>4/</w:t>
      </w:r>
      <w:r w:rsidR="00B457F0" w:rsidRPr="00D047F9">
        <w:rPr>
          <w:rFonts w:ascii="PMingLiU" w:eastAsia="PMingLiU" w:hAnsi="PMingLiU"/>
          <w:b/>
          <w:sz w:val="21"/>
          <w:szCs w:val="21"/>
          <w:lang w:eastAsia="zh-TW"/>
        </w:rPr>
        <w:t>13</w:t>
      </w:r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哈利路亞</w:t>
      </w:r>
      <w:r w:rsidR="002F74A9" w:rsidRPr="00D047F9">
        <w:rPr>
          <w:rFonts w:ascii="PMingLiU" w:eastAsia="PMingLiU" w:hAnsi="PMingLiU"/>
          <w:b/>
          <w:sz w:val="21"/>
          <w:szCs w:val="21"/>
          <w:lang w:eastAsia="zh-TW"/>
        </w:rPr>
        <w:t xml:space="preserve">, 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榮耀歸主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馬太福音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13:3-8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3 祂就用比喻對他們講許多事，說，看哪，那撒種的出去撒種。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4 撒的時候，有的落在路旁，飛鳥來喫盡了。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5 又有的落在土淺石頭地上，土既不深，立刻發苗；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6 等日頭一出來，就曬焦了，又因沒有根，便枯乾了。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7 還有的落在荊棘裡，荊棘長起來，就把它擠住了。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8 但有的落在好土裡，就結果實，有的一百倍，有的六十倍，有的三十倍。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馬太福音13:18-23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  <w:bookmarkStart w:id="7" w:name="_GoBack"/>
      <w:bookmarkEnd w:id="7"/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18 所以你們要聽這撒種者的比喻。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19 凡聽見國度之道不領悟的，那惡者就來，把撒在他心裡的奪了去；這就是那撒在路旁的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20 又有那撒在石頭地上的，就是人聽了道，立刻歡喜領受，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21 只因他裡面沒有根，不過是暫時的；一旦為道遭遇患難或逼迫，就立刻絆跌了。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22 還有那撒在荊棘裡的，就是人聽了道，後來有今世的思慮，和錢財的迷惑，把道全然擠住了，道就不能結實。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454086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23 但那撒在好土裡的，就是人聽了道，也領悟了，他就結出果實，有的結了一百倍，有的六十倍，有的三十倍。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3E5F8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3E5F87" w:rsidRDefault="00704A7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詩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3E5F87" w:rsidRDefault="00E350EF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小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本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451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首</w:t>
            </w:r>
          </w:p>
        </w:tc>
      </w:tr>
      <w:tr w:rsidR="00E93CF2" w:rsidRPr="003E5F8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3E5F87" w:rsidRDefault="00D7281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參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3E5F87" w:rsidRDefault="006E72DA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彼得後書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生命讀經第一篇</w:t>
            </w:r>
          </w:p>
        </w:tc>
      </w:tr>
    </w:tbl>
    <w:p w:rsidR="0001144E" w:rsidRPr="003E5F87" w:rsidRDefault="0001144E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:rsidR="006667AD" w:rsidRPr="00442424" w:rsidRDefault="00B432C6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召會真理追求</w:t>
      </w:r>
      <w:bookmarkStart w:id="8" w:name="_Hlk193480941"/>
      <w:r w:rsidR="002630EF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bookmarkEnd w:id="8"/>
      <w:r w:rsidR="008F4A90" w:rsidRPr="00442424">
        <w:rPr>
          <w:rFonts w:ascii="PMingLiU" w:eastAsia="PMingLiU" w:hAnsi="PMingLiU"/>
          <w:b/>
          <w:sz w:val="21"/>
          <w:szCs w:val="21"/>
          <w:lang w:eastAsia="zh-TW"/>
        </w:rPr>
        <w:t>創世記</w:t>
      </w:r>
    </w:p>
    <w:p w:rsidR="006F3F8A" w:rsidRPr="003E5F87" w:rsidRDefault="005466B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一年級《</w:t>
      </w:r>
      <w:r w:rsidR="00041C2C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》通讀</w:t>
      </w:r>
    </w:p>
    <w:p w:rsidR="006F3F8A" w:rsidRPr="003E5F87" w:rsidRDefault="00BD328B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經文閱讀及抄寫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2516D3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E350EF">
        <w:rPr>
          <w:rFonts w:ascii="PMingLiU" w:eastAsia="PMingLiU" w:hAnsi="PMingLiU"/>
          <w:sz w:val="21"/>
          <w:szCs w:val="21"/>
          <w:lang w:eastAsia="zh-TW"/>
        </w:rPr>
        <w:t>10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章</w:t>
      </w:r>
    </w:p>
    <w:p w:rsidR="009E37D0" w:rsidRPr="003E5F87" w:rsidRDefault="0000272F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82471D" w:rsidRPr="003E5F87">
        <w:rPr>
          <w:rFonts w:ascii="PMingLiU" w:eastAsia="PMingLiU" w:hAnsi="PMingLiU"/>
          <w:sz w:val="21"/>
          <w:szCs w:val="21"/>
          <w:lang w:eastAsia="zh-TW"/>
        </w:rPr>
        <w:t>創世記生命讀經</w:t>
      </w:r>
      <w:r w:rsidR="00E350EF">
        <w:rPr>
          <w:rFonts w:ascii="PMingLiU" w:eastAsia="PMingLiU" w:hAnsi="PMingLiU"/>
          <w:sz w:val="21"/>
          <w:szCs w:val="21"/>
          <w:lang w:eastAsia="zh-TW"/>
        </w:rPr>
        <w:t>19-20</w:t>
      </w:r>
      <w:r w:rsidR="007B5602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A51D1C" w:rsidRPr="003E5F87" w:rsidRDefault="00A51D1C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:rsidR="00ED6C49" w:rsidRPr="003E5F87" w:rsidRDefault="00ED6C49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二年級《</w:t>
      </w:r>
      <w:r w:rsidR="00F17D8B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》主題研讀</w:t>
      </w:r>
    </w:p>
    <w:p w:rsidR="00DE2395" w:rsidRPr="003E5F87" w:rsidRDefault="00DE2395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關鍵點：</w:t>
      </w:r>
      <w:r w:rsidR="00E350EF">
        <w:rPr>
          <w:rFonts w:ascii="PMingLiU" w:eastAsia="PMingLiU" w:hAnsi="PMingLiU"/>
          <w:sz w:val="21"/>
          <w:szCs w:val="21"/>
          <w:lang w:eastAsia="zh-TW"/>
        </w:rPr>
        <w:t>生命樹</w:t>
      </w:r>
      <w:r w:rsidR="00BD6DF4">
        <w:rPr>
          <w:rFonts w:ascii="PMingLiU" w:eastAsia="PMingLiU" w:hAnsi="PMingLiU"/>
          <w:sz w:val="21"/>
          <w:szCs w:val="21"/>
          <w:lang w:eastAsia="zh-TW"/>
        </w:rPr>
        <w:t>和善惡知識</w:t>
      </w:r>
      <w:r w:rsidR="006E72DA">
        <w:rPr>
          <w:rFonts w:ascii="PMingLiU" w:eastAsia="PMingLiU" w:hAnsi="PMingLiU"/>
          <w:sz w:val="21"/>
          <w:szCs w:val="21"/>
          <w:lang w:eastAsia="zh-TW"/>
        </w:rPr>
        <w:t>樹</w:t>
      </w:r>
    </w:p>
    <w:p w:rsidR="00542FE4" w:rsidRPr="003E5F87" w:rsidRDefault="00D7281D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 xml:space="preserve">經文: </w:t>
      </w:r>
      <w:r w:rsidR="000C494E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BD6DF4">
        <w:rPr>
          <w:rFonts w:ascii="PMingLiU" w:eastAsia="PMingLiU" w:hAnsi="PMingLiU"/>
          <w:sz w:val="21"/>
          <w:szCs w:val="21"/>
          <w:lang w:eastAsia="zh-TW"/>
        </w:rPr>
        <w:t>2:8-9，16-17</w:t>
      </w:r>
    </w:p>
    <w:p w:rsidR="00D7281D" w:rsidRPr="003E5F87" w:rsidRDefault="006E4A41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指定閱讀:</w:t>
      </w:r>
      <w:r w:rsidR="00BB2AB5">
        <w:rPr>
          <w:rFonts w:ascii="PMingLiU" w:eastAsia="PMingLiU" w:hAnsi="PMingLiU"/>
          <w:sz w:val="21"/>
          <w:szCs w:val="21"/>
          <w:lang w:eastAsia="zh-TW"/>
        </w:rPr>
        <w:t xml:space="preserve"> </w:t>
      </w:r>
      <w:r w:rsidR="00DE2395" w:rsidRPr="003E5F87">
        <w:rPr>
          <w:rFonts w:ascii="PMingLiU" w:eastAsia="PMingLiU" w:hAnsi="PMingLiU"/>
          <w:sz w:val="21"/>
          <w:szCs w:val="21"/>
          <w:lang w:eastAsia="zh-TW"/>
        </w:rPr>
        <w:t>創世紀生命讀經</w:t>
      </w:r>
      <w:r w:rsidR="004048EA" w:rsidRPr="003E5F87">
        <w:rPr>
          <w:rFonts w:ascii="PMingLiU" w:eastAsia="PMingLiU" w:hAnsi="PMingLiU" w:hint="eastAsia"/>
          <w:sz w:val="21"/>
          <w:szCs w:val="21"/>
          <w:lang w:eastAsia="zh-TW"/>
        </w:rPr>
        <w:t xml:space="preserve">　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13-16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01144E" w:rsidRPr="00D047F9" w:rsidRDefault="00E64ED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 w:hint="eastAsia"/>
          <w:sz w:val="21"/>
          <w:szCs w:val="21"/>
          <w:lang w:eastAsia="zh-TW"/>
        </w:rPr>
        <w:t>補充閱讀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:</w:t>
      </w:r>
      <w:r w:rsidR="00BD6DF4">
        <w:rPr>
          <w:rFonts w:ascii="PMingLiU" w:eastAsia="PMingLiU" w:hAnsi="PMingLiU"/>
          <w:sz w:val="21"/>
          <w:szCs w:val="21"/>
          <w:lang w:eastAsia="zh-TW"/>
        </w:rPr>
        <w:t>《生命樹》第2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《神聖</w:t>
      </w:r>
      <w:r w:rsidR="00F84017" w:rsidRPr="003E5F87">
        <w:rPr>
          <w:rFonts w:ascii="PMingLiU" w:eastAsia="PMingLiU" w:hAnsi="PMingLiU"/>
          <w:sz w:val="21"/>
          <w:szCs w:val="21"/>
          <w:lang w:eastAsia="zh-TW"/>
        </w:rPr>
        <w:t>的經綸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》第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4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E4649" w:rsidRPr="00D047F9">
        <w:rPr>
          <w:rFonts w:ascii="PMingLiU" w:eastAsia="PMingLiU" w:hAnsi="PMingLiU"/>
          <w:sz w:val="21"/>
          <w:szCs w:val="21"/>
          <w:lang w:eastAsia="zh-TW"/>
        </w:rPr>
        <w:t>二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D047F9">
        <w:rPr>
          <w:rFonts w:ascii="PMingLiU" w:eastAsia="PMingLiU" w:hAnsi="PMingLiU"/>
          <w:sz w:val="21"/>
          <w:szCs w:val="21"/>
          <w:lang w:eastAsia="zh-TW"/>
        </w:rPr>
        <w:t>2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13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3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《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從神的創造看神的心願與目的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》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第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5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267985" w:rsidRPr="003E5F87" w:rsidRDefault="006E4A41" w:rsidP="00D047F9">
      <w:pPr>
        <w:spacing w:line="280" w:lineRule="exact"/>
        <w:rPr>
          <w:rFonts w:asciiTheme="minorEastAsia" w:eastAsiaTheme="minorEastAsia" w:hAnsiTheme="minorEastAsia"/>
          <w:color w:val="282828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問 題：</w:t>
      </w:r>
      <w:r w:rsidR="00342AD9" w:rsidRPr="003E5F87">
        <w:rPr>
          <w:rFonts w:ascii="PMingLiU" w:eastAsia="PMingLiU" w:hAnsi="PMingLiU"/>
          <w:sz w:val="21"/>
          <w:szCs w:val="21"/>
          <w:lang w:eastAsia="zh-TW"/>
        </w:rPr>
        <w:t>請</w:t>
      </w:r>
      <w:r w:rsidR="002D334E" w:rsidRPr="003E5F87">
        <w:rPr>
          <w:rFonts w:ascii="PMingLiU" w:eastAsia="PMingLiU" w:hAnsi="PMingLiU"/>
          <w:sz w:val="21"/>
          <w:szCs w:val="21"/>
          <w:lang w:eastAsia="zh-TW"/>
        </w:rPr>
        <w:t>見教會網</w:t>
      </w:r>
      <w:r w:rsidR="007A15E1" w:rsidRPr="003E5F8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t>站</w:t>
      </w:r>
      <w:hyperlink r:id="rId8" w:history="1"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churchinnyc.org</w:t>
        </w:r>
        <w:bookmarkStart w:id="9" w:name="_Hlk189749312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/</w:t>
        </w:r>
        <w:bookmarkEnd w:id="9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bible</w:t>
        </w:r>
        <w:r w:rsidR="00470A70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-</w:t>
        </w:r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study</w:t>
        </w:r>
      </w:hyperlink>
    </w:p>
    <w:sectPr w:rsidR="00267985" w:rsidRPr="003E5F87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58" w:rsidRDefault="002C7158">
      <w:r>
        <w:separator/>
      </w:r>
    </w:p>
  </w:endnote>
  <w:endnote w:type="continuationSeparator" w:id="0">
    <w:p w:rsidR="002C7158" w:rsidRDefault="002C7158">
      <w:r>
        <w:continuationSeparator/>
      </w:r>
    </w:p>
  </w:endnote>
  <w:endnote w:type="continuationNotice" w:id="1">
    <w:p w:rsidR="002C7158" w:rsidRDefault="002C715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58" w:rsidRDefault="002C7158">
      <w:r>
        <w:separator/>
      </w:r>
    </w:p>
  </w:footnote>
  <w:footnote w:type="continuationSeparator" w:id="0">
    <w:p w:rsidR="002C7158" w:rsidRDefault="002C7158">
      <w:r>
        <w:continuationSeparator/>
      </w:r>
    </w:p>
  </w:footnote>
  <w:footnote w:type="continuationNotice" w:id="1">
    <w:p w:rsidR="002C7158" w:rsidRDefault="002C715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6E72DA">
      <w:rPr>
        <w:rFonts w:ascii="PMingLiU" w:eastAsia="PMingLiU" w:hAnsi="PMingLiU" w:hint="eastAsia"/>
        <w:b/>
        <w:bCs/>
        <w:lang w:eastAsia="zh-TW"/>
      </w:rPr>
      <w:t>為著神的經綸</w:t>
    </w:r>
    <w:r w:rsidR="00B457F0" w:rsidRPr="006E72DA">
      <w:rPr>
        <w:rFonts w:ascii="PMingLiU" w:eastAsia="PMingLiU" w:hAnsi="PMingLiU"/>
        <w:b/>
        <w:bCs/>
        <w:lang w:eastAsia="zh-TW"/>
      </w:rPr>
      <w:t>，</w:t>
    </w:r>
    <w:r w:rsidR="00F64386" w:rsidRPr="006E72DA">
      <w:rPr>
        <w:rFonts w:ascii="PMingLiU" w:eastAsia="PMingLiU" w:hAnsi="PMingLiU" w:hint="eastAsia"/>
        <w:b/>
        <w:bCs/>
        <w:lang w:eastAsia="zh-TW"/>
      </w:rPr>
      <w:t>在神的行政下過基督徒的生活和教會生活</w:t>
    </w:r>
  </w:p>
  <w:p w:rsidR="00CB0D4D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/>
        <w:b/>
        <w:bCs/>
        <w:lang w:eastAsia="zh-TW"/>
      </w:rPr>
    </w:pPr>
    <w:r w:rsidRPr="006E72DA">
      <w:rPr>
        <w:rFonts w:ascii="PMingLiU" w:eastAsia="PMingLiU" w:hAnsi="PMingLiU" w:cs="DFKai-SB" w:hint="eastAsia"/>
        <w:b/>
        <w:bCs/>
        <w:lang w:eastAsia="zh-TW"/>
      </w:rPr>
      <w:t>晨更經</w:t>
    </w:r>
    <w:r w:rsidRPr="006E72DA">
      <w:rPr>
        <w:rFonts w:ascii="PMingLiU" w:eastAsia="PMingLiU" w:hAnsi="PMingLiU" w:hint="eastAsia"/>
        <w:b/>
        <w:bCs/>
        <w:lang w:eastAsia="zh-TW"/>
      </w:rPr>
      <w:t>節</w:t>
    </w:r>
    <w:r w:rsidR="00B457F0" w:rsidRPr="006E72DA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      </w:t>
    </w:r>
    <w:r w:rsidR="003E5F87" w:rsidRPr="006E72DA">
      <w:rPr>
        <w:rFonts w:ascii="PMingLiU" w:eastAsia="PMingLiU" w:hAnsi="PMingLiU" w:cs="PMingLiU"/>
        <w:b/>
        <w:bCs/>
        <w:lang w:eastAsia="zh-TW"/>
      </w:rPr>
      <w:t xml:space="preserve">  </w:t>
    </w:r>
    <w:r w:rsidR="00820C68" w:rsidRPr="006E72DA">
      <w:rPr>
        <w:rFonts w:ascii="PMingLiU" w:eastAsia="PMingLiU" w:hAnsi="PMingLiU" w:hint="eastAsia"/>
        <w:b/>
        <w:bCs/>
        <w:lang w:eastAsia="zh-TW"/>
      </w:rPr>
      <w:t>第</w:t>
    </w:r>
    <w:r w:rsidR="00B457F0" w:rsidRPr="006E72DA">
      <w:rPr>
        <w:rFonts w:ascii="PMingLiU" w:eastAsia="PMingLiU" w:hAnsi="PMingLiU"/>
        <w:b/>
        <w:bCs/>
        <w:lang w:eastAsia="zh-TW"/>
      </w:rPr>
      <w:t>六</w:t>
    </w:r>
    <w:r w:rsidR="00820C68" w:rsidRPr="006E72DA">
      <w:rPr>
        <w:rFonts w:ascii="PMingLiU" w:eastAsia="PMingLiU" w:hAnsi="PMingLiU" w:hint="eastAsia"/>
        <w:b/>
        <w:bCs/>
        <w:lang w:eastAsia="zh-TW"/>
      </w:rPr>
      <w:t xml:space="preserve">週　</w:t>
    </w:r>
    <w:r w:rsidR="00B457F0" w:rsidRPr="006E72DA">
      <w:rPr>
        <w:rFonts w:ascii="PMingLiU" w:eastAsia="PMingLiU" w:hAnsi="PMingLiU" w:hint="eastAsia"/>
        <w:b/>
        <w:bCs/>
        <w:lang w:eastAsia="zh-TW"/>
      </w:rPr>
      <w:t>有分於神的性情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以及發展神聖的生命和神聖的性情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以豐富的進入永遠的國</w:t>
    </w:r>
    <w:r w:rsidR="00554C84"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</w:t>
    </w:r>
    <w:r w:rsidR="00CB0D4D" w:rsidRPr="006E72DA">
      <w:rPr>
        <w:rFonts w:ascii="PMingLiU" w:eastAsia="PMingLiU" w:hAnsi="PMingLiU"/>
        <w:b/>
        <w:bCs/>
        <w:lang w:eastAsia="zh-TW"/>
      </w:rPr>
      <w:t>202</w:t>
    </w:r>
    <w:r w:rsidR="00F64E44" w:rsidRPr="006E72DA">
      <w:rPr>
        <w:rFonts w:ascii="PMingLiU" w:eastAsia="PMingLiU" w:hAnsi="PMingLiU" w:hint="eastAsia"/>
        <w:b/>
        <w:bCs/>
        <w:lang w:eastAsia="zh-TW"/>
      </w:rPr>
      <w:t>5</w:t>
    </w:r>
    <w:r w:rsidR="00CB0D4D" w:rsidRPr="006E72DA">
      <w:rPr>
        <w:rFonts w:ascii="PMingLiU" w:eastAsia="PMingLiU" w:hAnsi="PMingLiU" w:hint="eastAsia"/>
        <w:b/>
        <w:bCs/>
        <w:lang w:eastAsia="zh-TW"/>
      </w:rPr>
      <w:t>年</w:t>
    </w:r>
    <w:r w:rsidR="00B457F0" w:rsidRPr="006E72DA">
      <w:rPr>
        <w:rFonts w:ascii="PMingLiU" w:eastAsia="PMingLiU" w:hAnsi="PMingLiU"/>
        <w:b/>
        <w:bCs/>
        <w:lang w:eastAsia="zh-TW"/>
      </w:rPr>
      <w:t>4</w:t>
    </w:r>
    <w:r w:rsidR="00CB0D4D" w:rsidRPr="006E72DA">
      <w:rPr>
        <w:rFonts w:ascii="PMingLiU" w:eastAsia="PMingLiU" w:hAnsi="PMingLiU" w:hint="eastAsia"/>
        <w:b/>
        <w:bCs/>
        <w:lang w:eastAsia="zh-TW"/>
      </w:rPr>
      <w:t>月</w:t>
    </w:r>
    <w:r w:rsidR="00B457F0" w:rsidRPr="006E72DA">
      <w:rPr>
        <w:rFonts w:ascii="PMingLiU" w:eastAsia="PMingLiU" w:hAnsi="PMingLiU"/>
        <w:b/>
        <w:bCs/>
        <w:lang w:eastAsia="zh-TW"/>
      </w:rPr>
      <w:t>7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  <w:r w:rsidR="00BA6D2D" w:rsidRPr="006E72DA">
      <w:rPr>
        <w:rFonts w:ascii="PMingLiU" w:eastAsia="PMingLiU" w:hAnsi="PMingLiU" w:cs="PMingLiU" w:hint="eastAsia"/>
        <w:b/>
        <w:bCs/>
        <w:lang w:eastAsia="zh-TW"/>
      </w:rPr>
      <w:t>－</w:t>
    </w:r>
    <w:r w:rsidR="007D4541" w:rsidRPr="006E72DA">
      <w:rPr>
        <w:rFonts w:ascii="PMingLiU" w:eastAsia="PMingLiU" w:hAnsi="PMingLiU"/>
        <w:b/>
        <w:bCs/>
        <w:lang w:eastAsia="zh-TW"/>
      </w:rPr>
      <w:t>4</w:t>
    </w:r>
    <w:r w:rsidR="00823EA4" w:rsidRPr="006E72DA">
      <w:rPr>
        <w:rFonts w:ascii="PMingLiU" w:eastAsia="PMingLiU" w:hAnsi="PMingLiU" w:hint="eastAsia"/>
        <w:b/>
        <w:bCs/>
        <w:lang w:eastAsia="zh-TW"/>
      </w:rPr>
      <w:t>月</w:t>
    </w:r>
    <w:r w:rsidR="00B457F0" w:rsidRPr="006E72DA">
      <w:rPr>
        <w:rFonts w:ascii="PMingLiU" w:eastAsia="PMingLiU" w:hAnsi="PMingLiU"/>
        <w:b/>
        <w:bCs/>
        <w:lang w:eastAsia="zh-TW"/>
      </w:rPr>
      <w:t>13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0AE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7AC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53E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5A4E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0675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294"/>
    <w:rsid w:val="00AA1CE1"/>
    <w:rsid w:val="00AA2D50"/>
    <w:rsid w:val="00AA2E63"/>
    <w:rsid w:val="00AA2FFE"/>
    <w:rsid w:val="00AA4C64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7F9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86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2A8C-9DD5-4DC9-9790-B8C297CE2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3809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2025-04-04T02:29:00Z</cp:lastPrinted>
  <dcterms:created xsi:type="dcterms:W3CDTF">2025-04-05T19:37:00Z</dcterms:created>
  <dcterms:modified xsi:type="dcterms:W3CDTF">2025-04-05T19:37:00Z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