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57876" w:rsidRPr="0014706E" w:rsidRDefault="000425C5" w:rsidP="000425C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藉著留意基督勸戒和警告的話，並藉著接受祂的重新訓練，使我們裡面的人日日得更新，而承受包羅萬有的基督作美地</w:t>
      </w:r>
    </w:p>
    <w:p w:rsidR="007C622D" w:rsidRDefault="00B36BEF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4706E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14706E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78146A" w:rsidRDefault="00195295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 </w:t>
      </w: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神呼召以色列人的目標，乃是要他們進入應許</w:t>
      </w:r>
      <w:r w:rsidR="0078146A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</w:p>
    <w:p w:rsidR="0078146A" w:rsidRDefault="0078146A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之地，享受那地的豐富，使他們能建立神的</w:t>
      </w:r>
      <w:r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.  </w:t>
      </w:r>
    </w:p>
    <w:p w:rsidR="0078146A" w:rsidRDefault="0078146A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國，並成為神在地上的彰顯—出三</w:t>
      </w:r>
      <w:r w:rsidR="00195295"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8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、</w:t>
      </w:r>
      <w:r w:rsidR="00195295"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14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、</w:t>
      </w:r>
    </w:p>
    <w:p w:rsidR="00195295" w:rsidRPr="00195295" w:rsidRDefault="0078146A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="00195295"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17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78146A" w:rsidRDefault="00195295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贰</w:t>
      </w:r>
      <w:r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 </w:t>
      </w: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我們若要完全據有基督作美地，使徒保羅指著</w:t>
      </w:r>
    </w:p>
    <w:p w:rsidR="0078146A" w:rsidRDefault="0078146A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以色列人拜金牛犢的事（出三二</w:t>
      </w:r>
      <w:r w:rsidR="00195295"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1~6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）說，我</w:t>
      </w:r>
    </w:p>
    <w:p w:rsidR="00195295" w:rsidRPr="00195295" w:rsidRDefault="0078146A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們必須“逃避拜偶像的事”（林前十</w:t>
      </w:r>
      <w:r w:rsidR="00195295"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14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）：</w:t>
      </w:r>
    </w:p>
    <w:p w:rsidR="0078146A" w:rsidRDefault="00195295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叁</w:t>
      </w:r>
      <w:r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 </w:t>
      </w: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神藉著摩西重新訓練長期漂流後新一代的以色</w:t>
      </w:r>
    </w:p>
    <w:p w:rsidR="0078146A" w:rsidRDefault="0078146A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列人，預備他們進入神所應許的美地，承受這</w:t>
      </w:r>
    </w:p>
    <w:p w:rsidR="0078146A" w:rsidRDefault="0078146A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地為產業；除了迦勒與約書亞，第一代的人都</w:t>
      </w:r>
    </w:p>
    <w:p w:rsidR="00195295" w:rsidRPr="00195295" w:rsidRDefault="0078146A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已故去，第二代預備好要進入並據有美地：</w:t>
      </w:r>
    </w:p>
    <w:p w:rsidR="0078146A" w:rsidRDefault="00195295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肆</w:t>
      </w:r>
      <w:r w:rsidRPr="00195295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 </w:t>
      </w:r>
      <w:r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神的重新訓練乃是祂在九件事上對百姓的囑</w:t>
      </w:r>
    </w:p>
    <w:p w:rsidR="00195295" w:rsidRDefault="0078146A" w:rsidP="0019529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    </w:t>
      </w:r>
      <w:r w:rsidR="00195295" w:rsidRPr="00195295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咐：</w:t>
      </w:r>
    </w:p>
    <w:p w:rsidR="003719E9" w:rsidRPr="00DB47FF" w:rsidRDefault="005466B4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週一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</w:t>
      </w:r>
      <w:r w:rsidR="0019529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19529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6</w:t>
      </w:r>
      <w:r w:rsidRPr="00DB47FF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 *</w:t>
      </w: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95295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出埃及記</w:t>
      </w:r>
      <w:r w:rsidRPr="00195295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3:8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*8</w:t>
      </w:r>
      <w:r w:rsidRPr="00195295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我下來要救他們脫離埃及人的手，領他們從那地出來，上到美好、寬闊、流奶與蜜之地，就是到迦南人、赫人、亞摩利人、比利洗人、希未人、耶布斯人的地方。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95295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希伯來書</w:t>
      </w:r>
      <w:r w:rsidRPr="00195295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3:12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*12</w:t>
      </w:r>
      <w:r w:rsidRPr="00195295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弟兄們，你們要謹慎，免得你們中間，或有人存著不信的惡心，將活神離棄了。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95295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出埃及記</w:t>
      </w:r>
      <w:r w:rsidRPr="00195295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3:14, 17</w:t>
      </w:r>
    </w:p>
    <w:p w:rsidR="00195295" w:rsidRDefault="00195295" w:rsidP="0019529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14</w:t>
      </w:r>
      <w:r w:rsidRPr="00195295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神對摩西說，我是那我是；又說，你要對以色列人這樣說，那我是差我到你們這裡來。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17 </w:t>
      </w:r>
      <w:r w:rsidRPr="00195295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我也說，我要將你們從埃及的困苦中領出來，上到迦南人、赫人、亞摩利人、比利洗人、希未人、耶布斯人之地，就是到流奶與蜜之地。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195295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希伯來書</w:t>
      </w:r>
      <w:r w:rsidRPr="00195295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3:15-19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15 </w:t>
      </w:r>
      <w:r w:rsidRPr="00195295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我們若將起初的確信堅守到底，就必作基督的同伙了。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16 </w:t>
      </w:r>
      <w:r w:rsidRPr="00195295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原來那聽見而惹祂發怒的是誰？豈不是那些藉著摩西從埃及出來的眾人麼？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cs="SimSun"/>
          <w:kern w:val="2"/>
          <w:sz w:val="22"/>
          <w:szCs w:val="22"/>
          <w:lang w:eastAsia="zh-TW"/>
        </w:rPr>
        <w:lastRenderedPageBreak/>
        <w:t xml:space="preserve">17 </w:t>
      </w:r>
      <w:r w:rsidRPr="00195295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神四十年之久，又厭煩了誰？豈不是那些犯罪，屍首倒在曠野的人麼？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18 </w:t>
      </w:r>
      <w:r w:rsidRPr="00195295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又向誰起誓說，他們必不得進入祂的安息？豈不是向那些不信從的人麼？</w:t>
      </w:r>
    </w:p>
    <w:p w:rsidR="00C959E7" w:rsidRPr="007C622D" w:rsidRDefault="00195295" w:rsidP="00195295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195295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19 </w:t>
      </w:r>
      <w:r w:rsidRPr="00195295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這樣我們看出，他們不能進入，是因為不信的緣故了。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DB47FF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465A71">
            <w:pPr>
              <w:pStyle w:val="BodyText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465A71" w:rsidRDefault="00465A71" w:rsidP="00465A71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="001D75FC"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19529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二</w:t>
            </w:r>
            <w:r w:rsidR="001D75FC"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465A71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465A71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週一</w:t>
            </w:r>
          </w:p>
        </w:tc>
      </w:tr>
    </w:tbl>
    <w:p w:rsidR="007338CE" w:rsidRPr="00DB47FF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週二</w:t>
      </w:r>
      <w:r w:rsidR="00D57F06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19529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19529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7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95295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民數記</w:t>
      </w:r>
      <w:r w:rsidRPr="00195295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14:9 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*19</w:t>
      </w:r>
      <w:r w:rsidRPr="0019529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只是你們不可背叛耶和華，也不要怕那地的民；因為他們是我們的食物。蔭庇他們的已經離開他們，有耶和華與我們同在；不要怕他們。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95295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哥林多後書</w:t>
      </w:r>
      <w:r w:rsidRPr="00195295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4:13; 3:16; 1:20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="0097782A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4:</w:t>
      </w: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13</w:t>
      </w:r>
      <w:r w:rsidRPr="0019529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並且照經上所記：“我信，所以我說話；”我們既有這同樣信心的靈，也就信，所以也就說話，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195295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3:16 </w:t>
      </w:r>
      <w:r w:rsidRPr="0019529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但他們的心幾時轉向主，帕子就幾時除去了。</w:t>
      </w:r>
      <w:r w:rsidRPr="00195295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1:20 </w:t>
      </w:r>
      <w:r w:rsidRPr="0019529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因為神的應許，不論有多少，在基督裡都是是的，所以藉著祂，對神也都是阿們的，好叫榮耀藉著我們歸與神。</w:t>
      </w:r>
    </w:p>
    <w:p w:rsidR="0097782A" w:rsidRPr="0097782A" w:rsidRDefault="0097782A" w:rsidP="00195295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7782A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約書亞記</w:t>
      </w:r>
      <w:r w:rsidRPr="0097782A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14:12-15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195295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12 </w:t>
      </w:r>
      <w:r w:rsidRPr="0019529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現在求你將耶和華那日所說的這山地給我；因為那日你也曾聽見那裡有亞衲人，並寬大堅固的城邑。或者耶和華與我同在，我就把他們趕出去，正如耶和華所說的。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195295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13 </w:t>
      </w:r>
      <w:r w:rsidRPr="0019529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於是約書亞為耶孚尼的兒子迦勒祝福，將希伯崙給他為業。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195295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14 </w:t>
      </w:r>
      <w:r w:rsidRPr="0019529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所以希伯崙作了基尼洗人耶孚尼的兒子迦勒的產業，直到今日，因為他專一跟從耶和華以色列的神。</w:t>
      </w:r>
    </w:p>
    <w:p w:rsidR="00195295" w:rsidRPr="00195295" w:rsidRDefault="00195295" w:rsidP="0019529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195295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15 </w:t>
      </w:r>
      <w:r w:rsidRPr="0019529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希伯崙從前名叫基列亞巴。（亞巴是亞衲族中最偉大的人。）於是那地太平，沒有爭戰了。</w:t>
      </w:r>
    </w:p>
    <w:p w:rsidR="0097782A" w:rsidRPr="0097782A" w:rsidRDefault="0097782A" w:rsidP="00195295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7782A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民數記</w:t>
      </w:r>
      <w:r w:rsidR="00195295" w:rsidRPr="0097782A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13:30 </w:t>
      </w:r>
    </w:p>
    <w:p w:rsidR="006D7108" w:rsidRPr="00195295" w:rsidRDefault="0097782A" w:rsidP="0019529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30</w:t>
      </w:r>
      <w:r w:rsidR="00195295" w:rsidRPr="00195295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迦勒在摩西面前使百姓安靜，說，我們立刻上去得那地罷，因為我們足能得勝。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3"/>
        <w:gridCol w:w="3650"/>
      </w:tblGrid>
      <w:tr w:rsidR="00B43FDC" w:rsidRPr="00DB47FF" w:rsidTr="00465A71">
        <w:trPr>
          <w:trHeight w:val="28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DB47FF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DB47FF" w:rsidRDefault="00465A71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2023年12月半年度訓練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19529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二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C13104" w:rsidRDefault="00C1310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F547D8" w:rsidRPr="00DB47FF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lastRenderedPageBreak/>
        <w:t>週三</w:t>
      </w:r>
      <w:r w:rsidR="00F547D8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F547D8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465A7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19529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8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</w:t>
      </w:r>
    </w:p>
    <w:p w:rsidR="0097782A" w:rsidRPr="0097782A" w:rsidRDefault="0097782A" w:rsidP="0097782A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7782A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Pr="0097782A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10:14</w:t>
      </w:r>
    </w:p>
    <w:p w:rsidR="0097782A" w:rsidRPr="0097782A" w:rsidRDefault="0097782A" w:rsidP="0097782A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*14</w:t>
      </w:r>
      <w:r w:rsidRPr="0097782A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所以，我所親愛的，你們要逃避拜偶像的事。</w:t>
      </w:r>
    </w:p>
    <w:p w:rsidR="0097782A" w:rsidRPr="0097782A" w:rsidRDefault="0097782A" w:rsidP="0097782A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7782A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約翰壹書</w:t>
      </w:r>
      <w:r w:rsidRPr="0097782A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5:21 </w:t>
      </w:r>
    </w:p>
    <w:p w:rsidR="0097782A" w:rsidRPr="0097782A" w:rsidRDefault="0097782A" w:rsidP="0097782A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*21</w:t>
      </w:r>
      <w:r w:rsidRPr="0097782A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孩子們，你們要保守自己，遠避偶像。</w:t>
      </w:r>
    </w:p>
    <w:p w:rsidR="0097782A" w:rsidRPr="0097782A" w:rsidRDefault="0097782A" w:rsidP="0097782A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7782A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出埃及記</w:t>
      </w:r>
      <w:r w:rsidRPr="0097782A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32:6 </w:t>
      </w:r>
    </w:p>
    <w:p w:rsidR="0097782A" w:rsidRPr="0097782A" w:rsidRDefault="0097782A" w:rsidP="0097782A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6</w:t>
      </w:r>
      <w:r w:rsidRPr="0097782A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次日，百姓清早起來，獻上燔祭，並帶來平安祭，然後坐下喫喝，起來玩耍。</w:t>
      </w:r>
    </w:p>
    <w:p w:rsidR="0097782A" w:rsidRPr="0097782A" w:rsidRDefault="0097782A" w:rsidP="0097782A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7782A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Pr="0097782A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10:5-7</w:t>
      </w:r>
    </w:p>
    <w:p w:rsidR="0097782A" w:rsidRPr="0097782A" w:rsidRDefault="0097782A" w:rsidP="0097782A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97782A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5 </w:t>
      </w:r>
      <w:r w:rsidRPr="0097782A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但他們大多數的人，神並不喜悅，因此他們倒斃在曠野。</w:t>
      </w:r>
    </w:p>
    <w:p w:rsidR="0097782A" w:rsidRPr="0097782A" w:rsidRDefault="0097782A" w:rsidP="0097782A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97782A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6 </w:t>
      </w:r>
      <w:r w:rsidRPr="0097782A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這些事都是我們的鑑戒，叫我們不作貪戀惡事的人，像他們那樣貪戀。</w:t>
      </w:r>
    </w:p>
    <w:p w:rsidR="0097782A" w:rsidRPr="0097782A" w:rsidRDefault="0097782A" w:rsidP="0097782A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97782A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 xml:space="preserve">7 </w:t>
      </w:r>
      <w:r w:rsidRPr="0097782A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也不要作拜偶像的人，像他們有些人那樣；如經上所記：“百姓坐下喫喝，起來玩耍。”</w:t>
      </w:r>
    </w:p>
    <w:p w:rsidR="0097782A" w:rsidRPr="0097782A" w:rsidRDefault="0097782A" w:rsidP="0097782A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7782A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以西結書</w:t>
      </w:r>
      <w:r w:rsidRPr="0097782A">
        <w:rPr>
          <w:rFonts w:ascii="PMingLiU" w:eastAsia="PMingLiU" w:hAnsi="PMingLiU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14:3 </w:t>
      </w:r>
    </w:p>
    <w:p w:rsidR="00D300B9" w:rsidRPr="0097782A" w:rsidRDefault="0097782A" w:rsidP="0097782A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3</w:t>
      </w:r>
      <w:r w:rsidRPr="0097782A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人子阿，這些人已將他們的偶像接到心裡，把陷他們於罪孽的絆腳石放在自己面前；我豈能絲毫被他們求問麼？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DB47FF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DB47FF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DB47FF" w:rsidRDefault="00465A71" w:rsidP="00465A71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7782A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二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B01A32" w:rsidRPr="00DB47FF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週四</w:t>
      </w:r>
      <w:r w:rsidR="00B01A32"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="00B01A32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6C38E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97782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9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 </w:t>
      </w:r>
    </w:p>
    <w:p w:rsidR="0097782A" w:rsidRPr="0097782A" w:rsidRDefault="0097782A" w:rsidP="0097782A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7782A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約翰福音</w:t>
      </w:r>
      <w:r w:rsidRPr="0097782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4:24 </w:t>
      </w:r>
    </w:p>
    <w:p w:rsidR="0097782A" w:rsidRPr="0097782A" w:rsidRDefault="0097782A" w:rsidP="0097782A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*24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神是靈；敬拜祂的，必須在靈和真實裡敬拜。</w:t>
      </w:r>
    </w:p>
    <w:p w:rsidR="0097782A" w:rsidRPr="0097782A" w:rsidRDefault="0097782A" w:rsidP="0097782A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7782A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出埃及記</w:t>
      </w:r>
      <w:r w:rsidRPr="0097782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33:11, 7-15</w:t>
      </w:r>
    </w:p>
    <w:p w:rsidR="00472A17" w:rsidRPr="00DB47FF" w:rsidRDefault="0097782A" w:rsidP="0097782A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11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耶和華與摩西面對面說話，好像人與同伴說話一般。摩西回到營裡去，但他的幫手，一個少年人，就是嫩的兒子約書亞，不離開會幕。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7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摩西將帳棚支搭在營外，離營一段距離，他稱這帳棚為會幕。凡求問耶和華的，就出到營外的會幕那裡去。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8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當摩西出營到會幕去的時候，百姓就都起來，各人站在自己帳棚的門口，望著摩西，直等到他進了會幕。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9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摩西進會幕的時候，雲柱就降下來，停在會幕的門口，耶和華便與摩西說話。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10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眾百姓看見雲柱立在會幕門口，就都起來，各人在自己帳棚的門口下拜。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11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耶和華與摩西面對面說話，好像人與同伴說話一般。摩西回到營裡去，但他的幫手，一個少年人，就是嫩的兒子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lastRenderedPageBreak/>
        <w:t>約書亞，不離開會幕。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12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摩西對耶和華說，看哪，你對我說，將這百姓領上去，卻沒有讓我知道你要差遣誰與我同去，只是你曾說，我按你的名認識你，你在我眼前也蒙了恩。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13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我如今若在你眼前蒙恩，求你叫我知道你的法則，使我可以認識你，好在你眼前繼續蒙恩。求你也想到這民是你的百姓。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14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耶和華說，我的同在必和你同去，使你得安息。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15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摩西對祂說，你的同在若不和我們同去，就不要把我們從這裡領上去。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DB47FF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7782A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二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3719E9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B47F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週五</w:t>
      </w:r>
      <w:r w:rsidR="00E73E7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="002F74A9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6C38EF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97782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10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97782A" w:rsidRPr="0097782A" w:rsidRDefault="0097782A" w:rsidP="0097782A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97782A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羅馬書</w:t>
      </w:r>
      <w:r w:rsidRPr="0097782A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12:2 </w:t>
      </w:r>
    </w:p>
    <w:p w:rsidR="0097782A" w:rsidRPr="0097782A" w:rsidRDefault="0097782A" w:rsidP="0097782A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*2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不要模倣這世代，反要藉著心思的更新而變化，叫你們驗證何為神那美好、可喜悅、並純全的旨意。</w:t>
      </w:r>
    </w:p>
    <w:p w:rsidR="00BD16DB" w:rsidRPr="00BD16DB" w:rsidRDefault="00BD16DB" w:rsidP="0097782A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D16DB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提摩太後書</w:t>
      </w:r>
      <w:r w:rsidR="0097782A" w:rsidRPr="00BD16DB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3:16 </w:t>
      </w:r>
    </w:p>
    <w:p w:rsidR="0097782A" w:rsidRPr="0097782A" w:rsidRDefault="00BD16DB" w:rsidP="0097782A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*16</w:t>
      </w:r>
      <w:r w:rsidR="0097782A"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聖經都是神的呼出，對於教訓、督責、改正、在義上的教導，都是有益的，</w:t>
      </w:r>
    </w:p>
    <w:p w:rsidR="00BD16DB" w:rsidRPr="00BD16DB" w:rsidRDefault="00BD16DB" w:rsidP="0097782A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D16DB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申命記</w:t>
      </w:r>
      <w:r w:rsidRPr="00BD16DB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>8:6-10</w:t>
      </w:r>
    </w:p>
    <w:p w:rsidR="0097782A" w:rsidRPr="0097782A" w:rsidRDefault="0097782A" w:rsidP="0097782A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6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所以你要謹守耶和華你神的誡命，行祂的道路，敬畏祂。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7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因為耶和華你神領你進入美地，那地有川，有泉，有源，從谷中和山上流出水來；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8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那地有小麥、大麥、葡萄樹、無花果樹、石榴樹；那地有出油的橄欖樹，有蜜。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9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你在那地不缺食物，你必一無所缺；那地的石頭是鐵，山內可以挖銅。</w:t>
      </w:r>
      <w:r w:rsidRPr="0097782A">
        <w:rPr>
          <w:rFonts w:ascii="PMingLiU" w:eastAsia="PMingLiU" w:hAnsi="PMingLiU" w:cs="SimSun"/>
          <w:kern w:val="2"/>
          <w:sz w:val="22"/>
          <w:szCs w:val="22"/>
          <w:lang w:eastAsia="zh-TW"/>
        </w:rPr>
        <w:t xml:space="preserve">10 </w:t>
      </w:r>
      <w:r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你喫得飽足，就要頌讚耶和華你的神，因祂將那美地賜給你了。</w:t>
      </w:r>
    </w:p>
    <w:p w:rsidR="00BD16DB" w:rsidRPr="00BD16DB" w:rsidRDefault="00BD16DB" w:rsidP="0097782A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D16DB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出埃及記</w:t>
      </w:r>
      <w:r w:rsidR="0097782A" w:rsidRPr="00BD16DB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3:8 </w:t>
      </w:r>
    </w:p>
    <w:p w:rsidR="0097782A" w:rsidRPr="0097782A" w:rsidRDefault="00BD16DB" w:rsidP="0097782A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8</w:t>
      </w:r>
      <w:r w:rsidR="0097782A"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我下來要救他們脫離埃及人的手，領他們從那地出來，上到美好、寬闊、流奶與蜜之地，就是到迦南人、赫人、亞摩利人、比利洗人、希未人、耶布斯人的地方。</w:t>
      </w:r>
    </w:p>
    <w:p w:rsidR="00BD16DB" w:rsidRPr="00BD16DB" w:rsidRDefault="00BD16DB" w:rsidP="0097782A">
      <w:pPr>
        <w:jc w:val="both"/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</w:pPr>
      <w:r w:rsidRPr="00BD16DB">
        <w:rPr>
          <w:rFonts w:ascii="PMingLiU" w:eastAsia="PMingLiU" w:hAnsi="PMingLiU" w:cs="SimSun" w:hint="eastAsia"/>
          <w:b/>
          <w:bCs/>
          <w:kern w:val="2"/>
          <w:sz w:val="22"/>
          <w:szCs w:val="22"/>
          <w:u w:val="single"/>
          <w:lang w:eastAsia="zh-TW"/>
        </w:rPr>
        <w:t>歌羅西書</w:t>
      </w:r>
      <w:r w:rsidR="0097782A" w:rsidRPr="00BD16DB">
        <w:rPr>
          <w:rFonts w:ascii="PMingLiU" w:eastAsia="PMingLiU" w:hAnsi="PMingLiU" w:cs="SimSun"/>
          <w:b/>
          <w:bCs/>
          <w:kern w:val="2"/>
          <w:sz w:val="22"/>
          <w:szCs w:val="22"/>
          <w:u w:val="single"/>
          <w:lang w:eastAsia="zh-TW"/>
        </w:rPr>
        <w:t xml:space="preserve">1:12 </w:t>
      </w:r>
    </w:p>
    <w:p w:rsidR="004E4B41" w:rsidRPr="00DB47FF" w:rsidRDefault="00BD16DB" w:rsidP="0097782A">
      <w:pPr>
        <w:jc w:val="both"/>
        <w:rPr>
          <w:rFonts w:ascii="PMingLiU" w:eastAsia="PMingLiU" w:hAnsi="PMingLiU" w:cs="SimSun"/>
          <w:kern w:val="2"/>
          <w:sz w:val="22"/>
          <w:szCs w:val="22"/>
          <w:lang w:eastAsia="zh-TW"/>
        </w:rPr>
      </w:pPr>
      <w:r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12</w:t>
      </w:r>
      <w:r w:rsidR="0097782A" w:rsidRPr="0097782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感謝父，叫你們彀資格在光中同得所分給眾聖徒的分；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DB47FF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DB47FF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7782A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二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C13104" w:rsidRDefault="00C1310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</w:p>
    <w:p w:rsidR="0020137E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t>週六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6C38EF">
        <w:rPr>
          <w:rFonts w:ascii="PMingLiU" w:eastAsia="PMingLiU" w:hAnsi="PMingLiU" w:hint="eastAsia"/>
          <w:b/>
          <w:bCs/>
          <w:sz w:val="22"/>
          <w:szCs w:val="22"/>
        </w:rPr>
        <w:t>5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97782A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11</w:t>
      </w:r>
      <w:r w:rsidR="00B348B3" w:rsidRPr="00DB47FF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p w:rsidR="00BD16DB" w:rsidRPr="00BD16DB" w:rsidRDefault="00BD16DB" w:rsidP="00BD16DB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16DB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申命記</w:t>
      </w:r>
      <w:r w:rsidRPr="00BD16DB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10:12, 20</w:t>
      </w:r>
    </w:p>
    <w:p w:rsidR="00BD16DB" w:rsidRPr="00BD16DB" w:rsidRDefault="00BD16DB" w:rsidP="00BD16DB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Pr="00BD16DB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12 </w:t>
      </w:r>
      <w:r w:rsidRPr="00BD16DB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以色列阿，現在耶和華你神向你所要的是甚麼？只要你敬畏耶和華你的神，行祂一切的道路，愛祂，全心、全魂事奉祂，</w:t>
      </w: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*</w:t>
      </w:r>
      <w:r w:rsidRPr="00BD16DB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20 </w:t>
      </w:r>
      <w:r w:rsidRPr="00BD16DB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你要敬畏耶和華你的神，事奉祂，緊聯於祂，也要指著祂的名起誓。</w:t>
      </w:r>
    </w:p>
    <w:p w:rsidR="00BD16DB" w:rsidRPr="00BD16DB" w:rsidRDefault="00BD16DB" w:rsidP="00BD16DB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16DB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箴言</w:t>
      </w:r>
      <w:r w:rsidRPr="00BD16DB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1:1, 7</w:t>
      </w:r>
    </w:p>
    <w:p w:rsidR="00BD16DB" w:rsidRPr="00BD16DB" w:rsidRDefault="00BD16DB" w:rsidP="00BD16DB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D16DB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1 </w:t>
      </w:r>
      <w:r w:rsidRPr="00BD16DB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大衛的兒子以色列王所羅門的箴言：</w:t>
      </w:r>
      <w:r w:rsidRPr="00BD16DB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7 </w:t>
      </w:r>
      <w:r w:rsidRPr="00BD16DB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敬畏耶和華是知識的開端；愚妄人藐視智慧和訓誨。</w:t>
      </w:r>
    </w:p>
    <w:p w:rsidR="00BD16DB" w:rsidRPr="00BD16DB" w:rsidRDefault="00BD16DB" w:rsidP="00BD16DB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16DB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以弗所書</w:t>
      </w:r>
      <w:r w:rsidRPr="00BD16DB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4:30 </w:t>
      </w:r>
    </w:p>
    <w:p w:rsidR="00BD16DB" w:rsidRPr="00BD16DB" w:rsidRDefault="00BD16DB" w:rsidP="00BD16DB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30</w:t>
      </w:r>
      <w:r w:rsidRPr="00BD16DB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並且不要叫神的聖靈憂愁，你們原是在祂裡面受了印記，直到得贖的日子。</w:t>
      </w:r>
    </w:p>
    <w:p w:rsidR="00BD16DB" w:rsidRPr="00BD16DB" w:rsidRDefault="00BD16DB" w:rsidP="00BD16DB">
      <w:pPr>
        <w:jc w:val="both"/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16DB">
        <w:rPr>
          <w:rFonts w:ascii="PMingLiU" w:eastAsia="PMingLiU" w:hAnsi="PMingLiU" w:cs="MS Mincho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哥林多後書</w:t>
      </w:r>
      <w:r w:rsidRPr="00BD16DB">
        <w:rPr>
          <w:rFonts w:ascii="PMingLiU" w:eastAsia="PMingLiU" w:hAnsi="PMingLiU" w:cs="MS Mincho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5:9-11</w:t>
      </w:r>
    </w:p>
    <w:p w:rsidR="00B925ED" w:rsidRPr="00DB47FF" w:rsidRDefault="00BD16DB" w:rsidP="00BD16DB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D16DB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9 </w:t>
      </w:r>
      <w:r w:rsidRPr="00BD16DB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所以我們也懷著雄心大志，無論是在家，或是離家，都要討主的喜悅。</w:t>
      </w:r>
      <w:r w:rsidRPr="00BD16DB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10 </w:t>
      </w:r>
      <w:r w:rsidRPr="00BD16DB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因為我們眾人，必要在基督的審判臺前顯露出來，叫各人按著本身所行的，或善或惡，受到應得的報應。</w:t>
      </w:r>
      <w:r w:rsidRPr="00BD16DB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 xml:space="preserve">11 </w:t>
      </w:r>
      <w:r w:rsidRPr="00BD16DB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所以我們既曉得主的可畏，就勸服人，但我們向神是顯明的，只是我盼望在你們的良心裡，也是顯明的。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DB47FF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DB47FF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465A71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97782A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二</w:t>
            </w:r>
            <w:r w:rsidRPr="00465A71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466B4"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DB47FF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7B24CF" w:rsidRPr="00DB47FF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DB47FF">
        <w:rPr>
          <w:rFonts w:ascii="PMingLiU" w:eastAsia="PMingLiU" w:hAnsi="PMingLiU" w:hint="eastAsia"/>
          <w:b/>
          <w:bCs/>
          <w:sz w:val="22"/>
          <w:szCs w:val="22"/>
        </w:rPr>
        <w:t>主日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10535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DB47FF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6C38EF">
        <w:rPr>
          <w:rFonts w:ascii="PMingLiU" w:eastAsia="PMingLiU" w:hAnsi="PMingLiU" w:hint="eastAsia"/>
          <w:b/>
          <w:bCs/>
          <w:sz w:val="22"/>
          <w:szCs w:val="22"/>
        </w:rPr>
        <w:t>5</w:t>
      </w:r>
      <w:r w:rsidR="00B348B3" w:rsidRPr="00DB47FF">
        <w:rPr>
          <w:rFonts w:ascii="PMingLiU" w:eastAsia="PMingLiU" w:hAnsi="PMingLiU"/>
          <w:b/>
          <w:bCs/>
          <w:sz w:val="22"/>
          <w:szCs w:val="22"/>
        </w:rPr>
        <w:t>/</w:t>
      </w:r>
      <w:r w:rsidR="0097782A">
        <w:rPr>
          <w:rFonts w:ascii="PMingLiU" w:eastAsia="PMingLiU" w:hAnsi="PMingLiU" w:hint="eastAsia"/>
          <w:b/>
          <w:bCs/>
          <w:sz w:val="22"/>
          <w:szCs w:val="22"/>
        </w:rPr>
        <w:t>12</w:t>
      </w:r>
      <w:r w:rsidR="006812FC">
        <w:rPr>
          <w:rFonts w:ascii="PMingLiU" w:eastAsia="PMingLiU" w:hAnsi="PMingLiU" w:hint="eastAsia"/>
          <w:b/>
          <w:bCs/>
          <w:sz w:val="22"/>
          <w:szCs w:val="22"/>
        </w:rPr>
        <w:t xml:space="preserve">       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哈利路亞</w:t>
      </w:r>
      <w:r w:rsidR="002F74A9" w:rsidRPr="00DB47FF">
        <w:rPr>
          <w:rFonts w:ascii="PMingLiU" w:eastAsia="PMingLiU" w:hAnsi="PMingLiU"/>
          <w:b/>
          <w:bCs/>
          <w:sz w:val="22"/>
          <w:szCs w:val="22"/>
        </w:rPr>
        <w:t xml:space="preserve">, </w:t>
      </w:r>
      <w:r w:rsidRPr="00DB47FF">
        <w:rPr>
          <w:rFonts w:ascii="PMingLiU" w:eastAsia="PMingLiU" w:hAnsi="PMingLiU" w:hint="eastAsia"/>
          <w:b/>
          <w:bCs/>
          <w:sz w:val="22"/>
          <w:szCs w:val="22"/>
        </w:rPr>
        <w:t>榮耀歸主</w:t>
      </w:r>
    </w:p>
    <w:p w:rsidR="00BD16DB" w:rsidRPr="00BD16DB" w:rsidRDefault="00BD16DB" w:rsidP="00BD16DB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16DB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希伯來書</w:t>
      </w:r>
      <w:r w:rsidRPr="00BD16DB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4:2, 6; 11:1</w:t>
      </w:r>
    </w:p>
    <w:p w:rsidR="0078146A" w:rsidRDefault="00BD16DB" w:rsidP="00BD16DB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D16DB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4:2 </w:t>
      </w:r>
      <w:r w:rsidRPr="00BD16D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因為有福音傳給我們，像傳給他們一樣；只是所聽見的話與他們無益，因為這話在聽見的人裡面，沒有與信心調和。</w:t>
      </w:r>
    </w:p>
    <w:p w:rsidR="00BD16DB" w:rsidRPr="00BD16DB" w:rsidRDefault="00BD16DB" w:rsidP="00BD16DB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D16DB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4:6 </w:t>
      </w:r>
      <w:r w:rsidRPr="00BD16D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這樣，這安息既留下給一些人進入，而那先前有福音傳給他們的人，因為不信從，不得進入，</w:t>
      </w:r>
      <w:r w:rsidRPr="00BD16DB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11:1 </w:t>
      </w:r>
      <w:r w:rsidRPr="00BD16D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信就是所望之事的質實，是未見之事的確證。</w:t>
      </w:r>
    </w:p>
    <w:p w:rsidR="00BD16DB" w:rsidRPr="00BD16DB" w:rsidRDefault="00BD16DB" w:rsidP="00BD16DB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16DB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Pr="00BD16DB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10:1-4</w:t>
      </w:r>
    </w:p>
    <w:p w:rsidR="00BD16DB" w:rsidRPr="00BD16DB" w:rsidRDefault="00BD16DB" w:rsidP="00BD16DB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D16DB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1 </w:t>
      </w:r>
      <w:r w:rsidRPr="00BD16D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因為弟兄們，我不願意你們不知道，我們的祖宗從前都在雲下，都從海中經過；</w:t>
      </w:r>
      <w:r w:rsidRPr="00BD16DB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2 </w:t>
      </w:r>
      <w:r w:rsidRPr="00BD16D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都在雲裡，也在海裡，受浸歸了摩西；</w:t>
      </w:r>
      <w:r w:rsidRPr="00BD16DB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3 </w:t>
      </w:r>
      <w:r w:rsidRPr="00BD16D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並且都喫了一樣的靈食，</w:t>
      </w:r>
      <w:r w:rsidRPr="00BD16DB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 xml:space="preserve">4 </w:t>
      </w:r>
      <w:r w:rsidRPr="00BD16D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也都喝了一樣的靈水；所喝的是出於隨行的靈磐石，那磐石就是基督。</w:t>
      </w:r>
    </w:p>
    <w:p w:rsidR="00BD16DB" w:rsidRPr="00BD16DB" w:rsidRDefault="00BD16DB" w:rsidP="00BD16DB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16DB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詩篇</w:t>
      </w:r>
      <w:r w:rsidRPr="00BD16DB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106:24</w:t>
      </w:r>
      <w:r w:rsidRPr="00BD16DB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-25</w:t>
      </w:r>
      <w:r w:rsidRPr="00BD16DB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</w:p>
    <w:p w:rsidR="00BD16DB" w:rsidRPr="00BD16DB" w:rsidRDefault="00BD16DB" w:rsidP="00BD16DB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24</w:t>
      </w:r>
      <w:r w:rsidRPr="00BD16D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他們又藐視那可喜愛之地，不信祂的話；</w:t>
      </w:r>
    </w:p>
    <w:p w:rsidR="00BD16DB" w:rsidRPr="00BD16DB" w:rsidRDefault="00BD16DB" w:rsidP="00BD16DB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 w:rsidRPr="00BD16DB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lastRenderedPageBreak/>
        <w:t xml:space="preserve">25 </w:t>
      </w:r>
      <w:r w:rsidRPr="00BD16D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反倒在自己帳棚內發怨言，不聽耶和華的聲音。</w:t>
      </w:r>
    </w:p>
    <w:p w:rsidR="00BD16DB" w:rsidRPr="00BD16DB" w:rsidRDefault="00BD16DB" w:rsidP="00BD16DB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16DB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申命記</w:t>
      </w:r>
      <w:r w:rsidRPr="00BD16DB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8:3 </w:t>
      </w:r>
    </w:p>
    <w:p w:rsidR="00BD16DB" w:rsidRPr="00BD16DB" w:rsidRDefault="00BD16DB" w:rsidP="00BD16DB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3</w:t>
      </w:r>
      <w:r w:rsidRPr="00BD16D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祂苦煉你，任你飢餓，將你和你列祖所不認識的嗎哪賜給你喫，使你知道，人活著不是單靠食物，乃是靠耶和華口裡所出的一切話。</w:t>
      </w:r>
    </w:p>
    <w:p w:rsidR="00BD16DB" w:rsidRPr="00BD16DB" w:rsidRDefault="00BD16DB" w:rsidP="00BD16DB">
      <w:pPr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BD16DB">
        <w:rPr>
          <w:rFonts w:ascii="PMingLiU" w:eastAsia="PMingLiU" w:hAnsi="PMingLiU" w:cs="SimSun" w:hint="eastAsia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>馬太福音</w:t>
      </w:r>
      <w:r w:rsidRPr="00BD16DB">
        <w:rPr>
          <w:rFonts w:ascii="PMingLiU" w:eastAsia="PMingLiU" w:hAnsi="PMingLiU" w:cs="SimSun"/>
          <w:b/>
          <w:bCs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4:4 </w:t>
      </w:r>
    </w:p>
    <w:p w:rsidR="00D56E0D" w:rsidRPr="00D56E0D" w:rsidRDefault="00BD16DB" w:rsidP="00BD16DB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4</w:t>
      </w:r>
      <w:r w:rsidRPr="00BD16D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耶穌卻回答說，經上記著，“人活著不是單靠食物，乃是靠神口裡所出的一切話。”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DB47FF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DB47FF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詩</w:t>
            </w:r>
            <w:r w:rsidRPr="00DB47FF">
              <w:rPr>
                <w:rFonts w:ascii="PMingLiU" w:eastAsia="PMingLiU" w:hAnsi="PMingLiU"/>
                <w:b/>
                <w:bCs/>
                <w:sz w:val="22"/>
                <w:szCs w:val="22"/>
              </w:rPr>
              <w:t xml:space="preserve">   </w:t>
            </w:r>
            <w:r w:rsidRPr="00DB47FF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DB47FF" w:rsidRDefault="00685A6B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英文1168 經營基督美地</w:t>
            </w:r>
          </w:p>
        </w:tc>
      </w:tr>
    </w:tbl>
    <w:p w:rsidR="006F3F8A" w:rsidRPr="0078146A" w:rsidRDefault="005466B4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DB47FF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DB47FF">
        <w:rPr>
          <w:rFonts w:ascii="PMingLiU" w:eastAsia="PMingLiU" w:hAnsi="PMingLiU" w:cs="Arial"/>
          <w:b/>
          <w:sz w:val="22"/>
          <w:szCs w:val="22"/>
        </w:rPr>
        <w:t>:</w:t>
      </w:r>
      <w:r w:rsidR="002C2109" w:rsidRPr="00DB47FF">
        <w:rPr>
          <w:rFonts w:ascii="PMingLiU" w:eastAsia="PMingLiU" w:hAnsi="PMingLiU" w:cs="SimSun" w:hint="eastAsia"/>
          <w:sz w:val="22"/>
          <w:szCs w:val="22"/>
        </w:rPr>
        <w:t xml:space="preserve"> </w:t>
      </w:r>
      <w:r w:rsidR="00685A6B" w:rsidRPr="0078146A">
        <w:rPr>
          <w:rFonts w:ascii="PMingLiU" w:eastAsia="PMingLiU" w:hAnsi="PMingLiU" w:cs="SimSun" w:hint="eastAsia"/>
          <w:b/>
          <w:bCs/>
          <w:sz w:val="22"/>
          <w:szCs w:val="22"/>
        </w:rPr>
        <w:t>倪柝聲文集第二輯 第17冊 第三篇 神保守的能力</w:t>
      </w:r>
    </w:p>
    <w:p w:rsidR="00000A41" w:rsidRPr="00DB47FF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986B18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召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會真理追求</w:t>
      </w:r>
      <w:r w:rsidR="005466B4"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4:</w:t>
      </w:r>
      <w:r w:rsidR="00685A6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14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-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1</w:t>
      </w:r>
      <w:r w:rsidR="00685A6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6</w:t>
      </w:r>
    </w:p>
    <w:p w:rsidR="00EC0747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="00685A6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20</w:t>
      </w:r>
      <w:r w:rsidR="00D56E0D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-</w:t>
      </w:r>
      <w:r w:rsidR="00685A6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21</w:t>
      </w: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7E321B" w:rsidRPr="00DB47FF" w:rsidRDefault="007E321B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</w:p>
    <w:p w:rsidR="007E321B" w:rsidRPr="00DB47FF" w:rsidRDefault="005466B4" w:rsidP="00DC17C5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u w:val="double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6F3F8A" w:rsidRPr="00DB47FF" w:rsidRDefault="005466B4" w:rsidP="00E64B32">
      <w:pPr>
        <w:pStyle w:val="Heading1"/>
        <w:rPr>
          <w:rFonts w:ascii="PMingLiU" w:hAnsi="PMingLiU" w:cs="Arial"/>
          <w:sz w:val="22"/>
          <w:szCs w:val="22"/>
        </w:rPr>
      </w:pPr>
      <w:r w:rsidRPr="00DB47FF">
        <w:rPr>
          <w:rFonts w:ascii="PMingLiU" w:hAnsi="PMingLiU" w:cs="Arial" w:hint="eastAsia"/>
          <w:sz w:val="22"/>
          <w:szCs w:val="22"/>
        </w:rPr>
        <w:t>主題</w:t>
      </w:r>
      <w:r w:rsidRPr="00F179D7">
        <w:rPr>
          <w:rFonts w:ascii="PMingLiU" w:hAnsi="PMingLiU" w:cs="Arial" w:hint="eastAsia"/>
          <w:sz w:val="22"/>
          <w:szCs w:val="22"/>
        </w:rPr>
        <w:t>：</w:t>
      </w:r>
      <w:r w:rsidR="00685A6B">
        <w:rPr>
          <w:rFonts w:ascii="PMingLiU" w:hAnsi="PMingLiU" w:cs="Arial" w:hint="eastAsia"/>
          <w:sz w:val="22"/>
          <w:szCs w:val="22"/>
        </w:rPr>
        <w:t>聽見祂的聲音</w:t>
      </w:r>
    </w:p>
    <w:p w:rsidR="006F3F8A" w:rsidRPr="00DB47FF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="00AA2E63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3:7-4:11</w:t>
      </w:r>
    </w:p>
    <w:p w:rsidR="00E7479B" w:rsidRDefault="005466B4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</w:t>
      </w:r>
    </w:p>
    <w:p w:rsidR="00685A6B" w:rsidRPr="00685A6B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1.</w:t>
      </w:r>
      <w:r w:rsidR="00E7479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 xml:space="preserve"> 1961-1962年 </w:t>
      </w:r>
      <w:r w:rsidR="001A734E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李常受文集</w:t>
      </w:r>
      <w:r w:rsidR="00E7479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(</w:t>
      </w:r>
      <w:r w:rsidR="00E7479B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卷二)《羊聽牧人的聲音 第二章 羊聽牧人的聲音</w:t>
      </w:r>
      <w:r w:rsidR="001A734E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 xml:space="preserve"> </w:t>
      </w:r>
    </w:p>
    <w:p w:rsidR="00B210A5" w:rsidRPr="00DB47FF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2.</w:t>
      </w:r>
      <w:r w:rsidR="001A734E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《聖經要道（卷二）》第25題 受引導</w:t>
      </w:r>
    </w:p>
    <w:p w:rsidR="00EC0747" w:rsidRPr="00DB47FF" w:rsidRDefault="005466B4" w:rsidP="00D9189B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補充閱讀：</w:t>
      </w:r>
      <w:r w:rsidR="00C1058C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無</w:t>
      </w:r>
    </w:p>
    <w:p w:rsidR="007E321B" w:rsidRPr="00DB47FF" w:rsidRDefault="007E321B" w:rsidP="00D9189B">
      <w:pPr>
        <w:widowControl w:val="0"/>
        <w:suppressAutoHyphens/>
        <w:jc w:val="both"/>
        <w:rPr>
          <w:rFonts w:ascii="PMingLiU" w:eastAsia="SimSun" w:hAnsi="PMingLiU" w:cs="Arial"/>
          <w:b/>
          <w:kern w:val="2"/>
          <w:sz w:val="22"/>
          <w:szCs w:val="22"/>
          <w:lang w:eastAsia="zh-TW"/>
        </w:rPr>
      </w:pPr>
    </w:p>
    <w:p w:rsidR="00000A41" w:rsidRPr="00DB47FF" w:rsidRDefault="005466B4" w:rsidP="00D9189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685A6B" w:rsidRPr="00685A6B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1. 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聽見主的聲音是什麼意思？</w:t>
      </w:r>
    </w:p>
    <w:p w:rsidR="00685A6B" w:rsidRPr="00685A6B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2. 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為什麼聽主的聲音很重要？</w:t>
      </w:r>
    </w:p>
    <w:p w:rsidR="00685A6B" w:rsidRPr="00685A6B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3. 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對主的聲音“有耳可聽”是什麼意思？</w:t>
      </w:r>
    </w:p>
    <w:p w:rsidR="00D262E8" w:rsidRDefault="00685A6B" w:rsidP="00685A6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685A6B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4. </w:t>
      </w:r>
      <w:r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硬著心是什麼意思？</w:t>
      </w:r>
    </w:p>
    <w:p w:rsidR="00D262E8" w:rsidRPr="00DB47FF" w:rsidRDefault="00D262E8" w:rsidP="005466B4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</w:p>
    <w:p w:rsidR="006F3F8A" w:rsidRPr="00DB47FF" w:rsidRDefault="005466B4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DB47FF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DB47FF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DB47FF" w:rsidRDefault="00937409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="006F3F8A" w:rsidRPr="00DB47FF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DB47FF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DB47FF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紐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約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市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召</w:t>
            </w:r>
            <w:r w:rsidRPr="00DB47FF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DB47FF">
              <w:rPr>
                <w:rFonts w:ascii="PMingLiU" w:eastAsia="PMingLiU" w:hAnsi="PMingLiU" w:hint="eastAsia"/>
                <w:sz w:val="22"/>
                <w:szCs w:val="22"/>
              </w:rPr>
              <w:t>會</w:t>
            </w:r>
          </w:p>
        </w:tc>
      </w:tr>
      <w:tr w:rsidR="003719E9" w:rsidRPr="00DB47FF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DB47FF" w:rsidRDefault="005466B4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DB47FF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DB47FF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DB47FF" w:rsidRDefault="0017305A" w:rsidP="00344421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DB47FF" w:rsidSect="00E013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3E2" w:rsidRDefault="00E013E2">
      <w:r>
        <w:separator/>
      </w:r>
    </w:p>
  </w:endnote>
  <w:endnote w:type="continuationSeparator" w:id="0">
    <w:p w:rsidR="00E013E2" w:rsidRDefault="00E0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9B" w:rsidRDefault="00E747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9B" w:rsidRDefault="00E747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3E2" w:rsidRDefault="00E013E2">
      <w:r>
        <w:separator/>
      </w:r>
    </w:p>
  </w:footnote>
  <w:footnote w:type="continuationSeparator" w:id="0">
    <w:p w:rsidR="00E013E2" w:rsidRDefault="00E01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88" w:rsidRDefault="009F4F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9F4F8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SimSun" w:hAnsi="PMingLiU" w:cs="DFKai-SB"/>
        <w:b/>
        <w:bCs/>
        <w:color w:val="333333"/>
        <w:sz w:val="22"/>
        <w:szCs w:val="22"/>
        <w:lang w:eastAsia="zh-TW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BD70F3">
      <w:rPr>
        <w:rFonts w:ascii="PMingLiU" w:eastAsia="SimSun" w:hAnsi="PMingLiU" w:cs="Cambria" w:hint="eastAsia"/>
        <w:b/>
        <w:bCs/>
        <w:sz w:val="28"/>
        <w:szCs w:val="28"/>
        <w:lang w:eastAsia="zh-TW"/>
      </w:rPr>
      <w:t xml:space="preserve">                        </w:t>
    </w:r>
    <w:bookmarkEnd w:id="1"/>
    <w:r w:rsidR="009F4F88">
      <w:rPr>
        <w:rFonts w:ascii="PMingLiU" w:eastAsia="SimSun" w:hAnsi="PMingLiU" w:cs="Cambria" w:hint="eastAsia"/>
        <w:b/>
        <w:bCs/>
        <w:sz w:val="28"/>
        <w:szCs w:val="28"/>
        <w:lang w:eastAsia="zh-TW"/>
      </w:rPr>
      <w:t xml:space="preserve">       </w:t>
    </w:r>
    <w:r w:rsidR="00465A71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2023</w:t>
    </w:r>
    <w:r w:rsidR="009F4F88" w:rsidRPr="008F6A3F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年</w:t>
    </w:r>
    <w:r w:rsidR="009F4F88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12</w:t>
    </w:r>
    <w:r w:rsidR="009F4F88" w:rsidRPr="008F6A3F">
      <w:rPr>
        <w:rFonts w:ascii="PMingLiU" w:eastAsia="PMingLiU" w:hAnsi="PMingLiU" w:cs="PingFang TC" w:hint="eastAsia"/>
        <w:b/>
        <w:bCs/>
        <w:color w:val="000000"/>
        <w:sz w:val="28"/>
        <w:szCs w:val="28"/>
        <w:lang w:eastAsia="zh-TW"/>
      </w:rPr>
      <w:t>月半年度訓練</w:t>
    </w:r>
    <w:r w:rsidR="009F4F88">
      <w:rPr>
        <w:rFonts w:ascii="PMingLiU" w:eastAsia="PMingLiU" w:hAnsi="PMingLiU" w:hint="eastAsia"/>
        <w:b/>
        <w:bCs/>
        <w:color w:val="000000"/>
        <w:sz w:val="28"/>
        <w:szCs w:val="28"/>
        <w:lang w:eastAsia="zh-TW"/>
      </w:rPr>
      <w:t>-</w:t>
    </w:r>
    <w:r w:rsidR="009F4F88" w:rsidRPr="008F6A3F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第</w:t>
    </w:r>
    <w:r w:rsidR="004376ED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二</w:t>
    </w:r>
    <w:r w:rsidR="009F4F88" w:rsidRPr="008F6A3F">
      <w:rPr>
        <w:rFonts w:ascii="PMingLiU" w:eastAsia="PMingLiU" w:hAnsi="PMingLiU" w:cs="Cambria" w:hint="eastAsia"/>
        <w:b/>
        <w:bCs/>
        <w:sz w:val="28"/>
        <w:szCs w:val="28"/>
        <w:lang w:eastAsia="zh-TW"/>
      </w:rPr>
      <w:t>週</w:t>
    </w:r>
    <w:r w:rsidR="009F4F88" w:rsidRPr="008F6A3F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9F4F88" w:rsidRPr="00D55B97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    </w:t>
    </w:r>
    <w:r w:rsidR="009F4F88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  <w:lang w:eastAsia="zh-TW"/>
      </w:rPr>
      <w:t xml:space="preserve">   </w:t>
    </w:r>
    <w:r w:rsidR="009F4F88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9F4F88">
      <w:rPr>
        <w:rFonts w:ascii="PMingLiU" w:eastAsia="SimSun" w:hAnsi="PMingLiU" w:cs="DFKai-SB" w:hint="eastAsia"/>
        <w:b/>
        <w:bCs/>
        <w:color w:val="333333"/>
        <w:sz w:val="22"/>
        <w:szCs w:val="22"/>
        <w:lang w:eastAsia="zh-TW"/>
      </w:rPr>
      <w:t xml:space="preserve">                             </w:t>
    </w:r>
    <w:r w:rsidR="009F4F88" w:rsidRPr="008F6A3F">
      <w:rPr>
        <w:rFonts w:ascii="PMingLiU" w:eastAsia="PMingLiU" w:hAnsi="PMingLiU" w:cs="DFKai-SB"/>
        <w:b/>
        <w:bCs/>
        <w:color w:val="333333"/>
        <w:lang w:eastAsia="zh-TW"/>
      </w:rPr>
      <w:t>2024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年</w:t>
    </w:r>
    <w:r w:rsidR="004376ED">
      <w:rPr>
        <w:rFonts w:ascii="PMingLiU" w:eastAsia="PMingLiU" w:hAnsi="PMingLiU" w:cs="DFKai-SB" w:hint="eastAsia"/>
        <w:b/>
        <w:bCs/>
        <w:color w:val="333333"/>
        <w:lang w:eastAsia="zh-TW"/>
      </w:rPr>
      <w:t>5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月</w:t>
    </w:r>
    <w:r w:rsidR="004376ED">
      <w:rPr>
        <w:rFonts w:ascii="PMingLiU" w:eastAsia="PMingLiU" w:hAnsi="PMingLiU" w:cs="DFKai-SB" w:hint="eastAsia"/>
        <w:b/>
        <w:bCs/>
        <w:color w:val="333333"/>
        <w:lang w:eastAsia="zh-TW"/>
      </w:rPr>
      <w:t>6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  <w:r w:rsidR="009F4F88" w:rsidRPr="008F6A3F">
      <w:rPr>
        <w:rFonts w:ascii="PMingLiU" w:eastAsia="PMingLiU" w:hAnsi="PMingLiU" w:cs="DFKai-SB"/>
        <w:b/>
        <w:bCs/>
        <w:color w:val="333333"/>
        <w:lang w:eastAsia="zh-TW"/>
      </w:rPr>
      <w:t>-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5月</w:t>
    </w:r>
    <w:r w:rsidR="004376ED">
      <w:rPr>
        <w:rFonts w:ascii="PMingLiU" w:eastAsia="SimSun" w:hAnsi="PMingLiU" w:cs="DFKai-SB" w:hint="eastAsia"/>
        <w:b/>
        <w:bCs/>
        <w:color w:val="333333"/>
        <w:lang w:eastAsia="zh-TW"/>
      </w:rPr>
      <w:t>12</w:t>
    </w:r>
    <w:r w:rsidR="009F4F88" w:rsidRPr="008F6A3F">
      <w:rPr>
        <w:rFonts w:ascii="PMingLiU" w:eastAsia="PMingLiU" w:hAnsi="PMingLiU" w:cs="DFKai-SB" w:hint="eastAsia"/>
        <w:b/>
        <w:bCs/>
        <w:color w:val="333333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F88" w:rsidRDefault="009F4F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04FE"/>
    <w:rsid w:val="000124DD"/>
    <w:rsid w:val="000130F6"/>
    <w:rsid w:val="00021C57"/>
    <w:rsid w:val="0002274B"/>
    <w:rsid w:val="00024EF5"/>
    <w:rsid w:val="00024F7C"/>
    <w:rsid w:val="000302B6"/>
    <w:rsid w:val="00032D79"/>
    <w:rsid w:val="00035AB9"/>
    <w:rsid w:val="00036185"/>
    <w:rsid w:val="000412EB"/>
    <w:rsid w:val="00041666"/>
    <w:rsid w:val="00041BE4"/>
    <w:rsid w:val="000425C5"/>
    <w:rsid w:val="000428A4"/>
    <w:rsid w:val="00045829"/>
    <w:rsid w:val="00046962"/>
    <w:rsid w:val="00046F25"/>
    <w:rsid w:val="00050F02"/>
    <w:rsid w:val="00057F44"/>
    <w:rsid w:val="00062C8B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95FD0"/>
    <w:rsid w:val="00097937"/>
    <w:rsid w:val="000A0688"/>
    <w:rsid w:val="000A1371"/>
    <w:rsid w:val="000A15D9"/>
    <w:rsid w:val="000A454A"/>
    <w:rsid w:val="000A5C0E"/>
    <w:rsid w:val="000B268B"/>
    <w:rsid w:val="000B4F4A"/>
    <w:rsid w:val="000B603A"/>
    <w:rsid w:val="000B7AFF"/>
    <w:rsid w:val="000B7EB3"/>
    <w:rsid w:val="000C01F9"/>
    <w:rsid w:val="000D00FE"/>
    <w:rsid w:val="000D1C6A"/>
    <w:rsid w:val="000E1359"/>
    <w:rsid w:val="000E1A34"/>
    <w:rsid w:val="000E3201"/>
    <w:rsid w:val="000E4BB2"/>
    <w:rsid w:val="000E5BD8"/>
    <w:rsid w:val="000E632A"/>
    <w:rsid w:val="000F0144"/>
    <w:rsid w:val="000F281C"/>
    <w:rsid w:val="000F2E0D"/>
    <w:rsid w:val="000F3C50"/>
    <w:rsid w:val="0010307F"/>
    <w:rsid w:val="0011166B"/>
    <w:rsid w:val="00112414"/>
    <w:rsid w:val="00115211"/>
    <w:rsid w:val="00117B74"/>
    <w:rsid w:val="001209D9"/>
    <w:rsid w:val="00131CB8"/>
    <w:rsid w:val="0013303D"/>
    <w:rsid w:val="001367A8"/>
    <w:rsid w:val="00137C3A"/>
    <w:rsid w:val="00142FD8"/>
    <w:rsid w:val="00143EFD"/>
    <w:rsid w:val="001441BE"/>
    <w:rsid w:val="00144EF3"/>
    <w:rsid w:val="001465B1"/>
    <w:rsid w:val="0014706E"/>
    <w:rsid w:val="00147386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49A0"/>
    <w:rsid w:val="00175554"/>
    <w:rsid w:val="00176CE9"/>
    <w:rsid w:val="00176F52"/>
    <w:rsid w:val="00177D41"/>
    <w:rsid w:val="00181EA2"/>
    <w:rsid w:val="00190DD3"/>
    <w:rsid w:val="001932BC"/>
    <w:rsid w:val="00193FB0"/>
    <w:rsid w:val="00195295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A734E"/>
    <w:rsid w:val="001B3A9D"/>
    <w:rsid w:val="001B4E6F"/>
    <w:rsid w:val="001B65C1"/>
    <w:rsid w:val="001C014F"/>
    <w:rsid w:val="001C5A99"/>
    <w:rsid w:val="001D0531"/>
    <w:rsid w:val="001D1BDD"/>
    <w:rsid w:val="001D3322"/>
    <w:rsid w:val="001D4833"/>
    <w:rsid w:val="001D75FC"/>
    <w:rsid w:val="001E07EF"/>
    <w:rsid w:val="001E3BB3"/>
    <w:rsid w:val="001E643F"/>
    <w:rsid w:val="001E6C40"/>
    <w:rsid w:val="001F03DF"/>
    <w:rsid w:val="001F3A22"/>
    <w:rsid w:val="001F4810"/>
    <w:rsid w:val="001F5E5D"/>
    <w:rsid w:val="001F7BD5"/>
    <w:rsid w:val="0020137E"/>
    <w:rsid w:val="002032C2"/>
    <w:rsid w:val="002037EB"/>
    <w:rsid w:val="002043CC"/>
    <w:rsid w:val="00207303"/>
    <w:rsid w:val="002103B4"/>
    <w:rsid w:val="002149AA"/>
    <w:rsid w:val="002155A9"/>
    <w:rsid w:val="00216921"/>
    <w:rsid w:val="00237EBB"/>
    <w:rsid w:val="00242045"/>
    <w:rsid w:val="002540D7"/>
    <w:rsid w:val="0025410F"/>
    <w:rsid w:val="00255AF8"/>
    <w:rsid w:val="00257050"/>
    <w:rsid w:val="00260B41"/>
    <w:rsid w:val="00264B9D"/>
    <w:rsid w:val="0026509C"/>
    <w:rsid w:val="0026617E"/>
    <w:rsid w:val="0027477C"/>
    <w:rsid w:val="0027479B"/>
    <w:rsid w:val="0027530E"/>
    <w:rsid w:val="0028050D"/>
    <w:rsid w:val="00282241"/>
    <w:rsid w:val="00285CE2"/>
    <w:rsid w:val="00291001"/>
    <w:rsid w:val="0029108F"/>
    <w:rsid w:val="00294078"/>
    <w:rsid w:val="002A0EC2"/>
    <w:rsid w:val="002A30AD"/>
    <w:rsid w:val="002A38A0"/>
    <w:rsid w:val="002B2216"/>
    <w:rsid w:val="002B291F"/>
    <w:rsid w:val="002B3C4E"/>
    <w:rsid w:val="002B40D9"/>
    <w:rsid w:val="002B6737"/>
    <w:rsid w:val="002C2109"/>
    <w:rsid w:val="002C728A"/>
    <w:rsid w:val="002C7EA1"/>
    <w:rsid w:val="002D0666"/>
    <w:rsid w:val="002D215F"/>
    <w:rsid w:val="002D2C3C"/>
    <w:rsid w:val="002D6536"/>
    <w:rsid w:val="002D7793"/>
    <w:rsid w:val="002E07E5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07D7"/>
    <w:rsid w:val="00331520"/>
    <w:rsid w:val="00332993"/>
    <w:rsid w:val="00341830"/>
    <w:rsid w:val="00344421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C55EE"/>
    <w:rsid w:val="003D0A0E"/>
    <w:rsid w:val="003D2DB6"/>
    <w:rsid w:val="003D42F2"/>
    <w:rsid w:val="003D572E"/>
    <w:rsid w:val="003E4317"/>
    <w:rsid w:val="003E584C"/>
    <w:rsid w:val="003E5F79"/>
    <w:rsid w:val="003E73B6"/>
    <w:rsid w:val="003E7A70"/>
    <w:rsid w:val="003F55C0"/>
    <w:rsid w:val="00400B12"/>
    <w:rsid w:val="0040171B"/>
    <w:rsid w:val="00402065"/>
    <w:rsid w:val="0040314C"/>
    <w:rsid w:val="00405433"/>
    <w:rsid w:val="00410726"/>
    <w:rsid w:val="00414858"/>
    <w:rsid w:val="004211F4"/>
    <w:rsid w:val="00423191"/>
    <w:rsid w:val="0042496E"/>
    <w:rsid w:val="00425004"/>
    <w:rsid w:val="00426647"/>
    <w:rsid w:val="00426879"/>
    <w:rsid w:val="00432808"/>
    <w:rsid w:val="004363D7"/>
    <w:rsid w:val="004376ED"/>
    <w:rsid w:val="00442B7E"/>
    <w:rsid w:val="004456B4"/>
    <w:rsid w:val="004548AE"/>
    <w:rsid w:val="00454E62"/>
    <w:rsid w:val="00462C90"/>
    <w:rsid w:val="0046411A"/>
    <w:rsid w:val="004645CA"/>
    <w:rsid w:val="004656BC"/>
    <w:rsid w:val="00465A71"/>
    <w:rsid w:val="004674C1"/>
    <w:rsid w:val="00467A7D"/>
    <w:rsid w:val="00472A17"/>
    <w:rsid w:val="00477B12"/>
    <w:rsid w:val="00482378"/>
    <w:rsid w:val="004836AC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4E24"/>
    <w:rsid w:val="004C7D1C"/>
    <w:rsid w:val="004D134C"/>
    <w:rsid w:val="004D150C"/>
    <w:rsid w:val="004D6813"/>
    <w:rsid w:val="004D6B56"/>
    <w:rsid w:val="004E3CA8"/>
    <w:rsid w:val="004E437A"/>
    <w:rsid w:val="004E4B41"/>
    <w:rsid w:val="004E72FA"/>
    <w:rsid w:val="004E7514"/>
    <w:rsid w:val="004F028F"/>
    <w:rsid w:val="004F0821"/>
    <w:rsid w:val="004F4EFF"/>
    <w:rsid w:val="004F5306"/>
    <w:rsid w:val="004F7ACE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66B4"/>
    <w:rsid w:val="00546FD7"/>
    <w:rsid w:val="00547836"/>
    <w:rsid w:val="00550D4B"/>
    <w:rsid w:val="00557385"/>
    <w:rsid w:val="00564097"/>
    <w:rsid w:val="00564691"/>
    <w:rsid w:val="00565842"/>
    <w:rsid w:val="00565AD0"/>
    <w:rsid w:val="005669F2"/>
    <w:rsid w:val="00567FFB"/>
    <w:rsid w:val="0057016A"/>
    <w:rsid w:val="005816BC"/>
    <w:rsid w:val="00585E59"/>
    <w:rsid w:val="00586F92"/>
    <w:rsid w:val="00590A7B"/>
    <w:rsid w:val="005941A8"/>
    <w:rsid w:val="0059445E"/>
    <w:rsid w:val="005A35DF"/>
    <w:rsid w:val="005A6461"/>
    <w:rsid w:val="005A752C"/>
    <w:rsid w:val="005B1688"/>
    <w:rsid w:val="005B22D9"/>
    <w:rsid w:val="005B39C8"/>
    <w:rsid w:val="005C4266"/>
    <w:rsid w:val="005C4C9F"/>
    <w:rsid w:val="005C596E"/>
    <w:rsid w:val="005C62C5"/>
    <w:rsid w:val="005D04A8"/>
    <w:rsid w:val="005D161F"/>
    <w:rsid w:val="005D28D6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5B50"/>
    <w:rsid w:val="006140F3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76E"/>
    <w:rsid w:val="0063588E"/>
    <w:rsid w:val="00640EDF"/>
    <w:rsid w:val="0064116C"/>
    <w:rsid w:val="00643C17"/>
    <w:rsid w:val="00645DB5"/>
    <w:rsid w:val="00651BC0"/>
    <w:rsid w:val="0065256C"/>
    <w:rsid w:val="006544FF"/>
    <w:rsid w:val="00656378"/>
    <w:rsid w:val="00657F32"/>
    <w:rsid w:val="006617F8"/>
    <w:rsid w:val="00662C69"/>
    <w:rsid w:val="0066458B"/>
    <w:rsid w:val="00666A1F"/>
    <w:rsid w:val="00667DFC"/>
    <w:rsid w:val="00670539"/>
    <w:rsid w:val="006712C3"/>
    <w:rsid w:val="0067417E"/>
    <w:rsid w:val="006812FC"/>
    <w:rsid w:val="0068565F"/>
    <w:rsid w:val="00685A6B"/>
    <w:rsid w:val="00691C31"/>
    <w:rsid w:val="006942FE"/>
    <w:rsid w:val="006A4BE3"/>
    <w:rsid w:val="006A729A"/>
    <w:rsid w:val="006A75F0"/>
    <w:rsid w:val="006B4ABB"/>
    <w:rsid w:val="006C170A"/>
    <w:rsid w:val="006C32A0"/>
    <w:rsid w:val="006C38EF"/>
    <w:rsid w:val="006C644F"/>
    <w:rsid w:val="006C6BCB"/>
    <w:rsid w:val="006C7574"/>
    <w:rsid w:val="006D7108"/>
    <w:rsid w:val="006E0AB1"/>
    <w:rsid w:val="006E35BC"/>
    <w:rsid w:val="006E43FC"/>
    <w:rsid w:val="006E4EE1"/>
    <w:rsid w:val="006E73EC"/>
    <w:rsid w:val="006F3C1F"/>
    <w:rsid w:val="006F3F8A"/>
    <w:rsid w:val="006F4AB7"/>
    <w:rsid w:val="007033BF"/>
    <w:rsid w:val="0070404D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47C74"/>
    <w:rsid w:val="007508E5"/>
    <w:rsid w:val="00753E74"/>
    <w:rsid w:val="0075600F"/>
    <w:rsid w:val="00756044"/>
    <w:rsid w:val="00756AEB"/>
    <w:rsid w:val="007579FF"/>
    <w:rsid w:val="00762936"/>
    <w:rsid w:val="00763C7A"/>
    <w:rsid w:val="007641B3"/>
    <w:rsid w:val="007673F2"/>
    <w:rsid w:val="007729A6"/>
    <w:rsid w:val="00773637"/>
    <w:rsid w:val="007768A2"/>
    <w:rsid w:val="007778F8"/>
    <w:rsid w:val="00777E07"/>
    <w:rsid w:val="0078146A"/>
    <w:rsid w:val="007839CF"/>
    <w:rsid w:val="00784C5B"/>
    <w:rsid w:val="00784C93"/>
    <w:rsid w:val="0078748E"/>
    <w:rsid w:val="007908BD"/>
    <w:rsid w:val="00790F7D"/>
    <w:rsid w:val="00797106"/>
    <w:rsid w:val="007A11F8"/>
    <w:rsid w:val="007A59B3"/>
    <w:rsid w:val="007A6588"/>
    <w:rsid w:val="007A732B"/>
    <w:rsid w:val="007A7EB4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C622D"/>
    <w:rsid w:val="007D2E00"/>
    <w:rsid w:val="007D4B13"/>
    <w:rsid w:val="007D5846"/>
    <w:rsid w:val="007E321B"/>
    <w:rsid w:val="007E3909"/>
    <w:rsid w:val="007F08E0"/>
    <w:rsid w:val="007F0EE4"/>
    <w:rsid w:val="007F2D66"/>
    <w:rsid w:val="007F3DA4"/>
    <w:rsid w:val="007F677D"/>
    <w:rsid w:val="007F7082"/>
    <w:rsid w:val="00802707"/>
    <w:rsid w:val="00804B8F"/>
    <w:rsid w:val="0081371E"/>
    <w:rsid w:val="0081512E"/>
    <w:rsid w:val="00815199"/>
    <w:rsid w:val="00816D1E"/>
    <w:rsid w:val="00816D49"/>
    <w:rsid w:val="00816D7E"/>
    <w:rsid w:val="008179EC"/>
    <w:rsid w:val="00822A29"/>
    <w:rsid w:val="00824BC4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6769F"/>
    <w:rsid w:val="00873FF5"/>
    <w:rsid w:val="00874A2C"/>
    <w:rsid w:val="00877537"/>
    <w:rsid w:val="00882096"/>
    <w:rsid w:val="008827F0"/>
    <w:rsid w:val="00883C84"/>
    <w:rsid w:val="008857CD"/>
    <w:rsid w:val="008872CC"/>
    <w:rsid w:val="00890B86"/>
    <w:rsid w:val="00897042"/>
    <w:rsid w:val="008A2B1D"/>
    <w:rsid w:val="008A59BA"/>
    <w:rsid w:val="008B0C9C"/>
    <w:rsid w:val="008B69ED"/>
    <w:rsid w:val="008B7584"/>
    <w:rsid w:val="008C3E38"/>
    <w:rsid w:val="008C74CE"/>
    <w:rsid w:val="008D09C3"/>
    <w:rsid w:val="008D1780"/>
    <w:rsid w:val="008D5415"/>
    <w:rsid w:val="008D5B28"/>
    <w:rsid w:val="008E1798"/>
    <w:rsid w:val="008E1C80"/>
    <w:rsid w:val="008E1CA7"/>
    <w:rsid w:val="008E5045"/>
    <w:rsid w:val="008E5DFD"/>
    <w:rsid w:val="0090195C"/>
    <w:rsid w:val="0090217A"/>
    <w:rsid w:val="00902C2C"/>
    <w:rsid w:val="009037CD"/>
    <w:rsid w:val="009077D0"/>
    <w:rsid w:val="00912CF7"/>
    <w:rsid w:val="009211C3"/>
    <w:rsid w:val="0093309E"/>
    <w:rsid w:val="00933140"/>
    <w:rsid w:val="00933B58"/>
    <w:rsid w:val="00937409"/>
    <w:rsid w:val="00944C03"/>
    <w:rsid w:val="00945A4F"/>
    <w:rsid w:val="0094663C"/>
    <w:rsid w:val="00947647"/>
    <w:rsid w:val="009524C5"/>
    <w:rsid w:val="009542CD"/>
    <w:rsid w:val="00954E6D"/>
    <w:rsid w:val="00957135"/>
    <w:rsid w:val="00957876"/>
    <w:rsid w:val="00960C9F"/>
    <w:rsid w:val="009630B8"/>
    <w:rsid w:val="00966174"/>
    <w:rsid w:val="00971D0C"/>
    <w:rsid w:val="00971E38"/>
    <w:rsid w:val="0097411D"/>
    <w:rsid w:val="00974A2E"/>
    <w:rsid w:val="00974F8E"/>
    <w:rsid w:val="009757BB"/>
    <w:rsid w:val="00976EDB"/>
    <w:rsid w:val="0097782A"/>
    <w:rsid w:val="00982DC9"/>
    <w:rsid w:val="009833A0"/>
    <w:rsid w:val="00986A7D"/>
    <w:rsid w:val="00986B18"/>
    <w:rsid w:val="0098752C"/>
    <w:rsid w:val="00993373"/>
    <w:rsid w:val="009A2488"/>
    <w:rsid w:val="009A43FC"/>
    <w:rsid w:val="009A4D6F"/>
    <w:rsid w:val="009A597A"/>
    <w:rsid w:val="009B0CA6"/>
    <w:rsid w:val="009B60B1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4F88"/>
    <w:rsid w:val="009F52B8"/>
    <w:rsid w:val="00A01E73"/>
    <w:rsid w:val="00A04C92"/>
    <w:rsid w:val="00A06DE7"/>
    <w:rsid w:val="00A076F4"/>
    <w:rsid w:val="00A32B36"/>
    <w:rsid w:val="00A370A2"/>
    <w:rsid w:val="00A373FD"/>
    <w:rsid w:val="00A505F9"/>
    <w:rsid w:val="00A521AE"/>
    <w:rsid w:val="00A53093"/>
    <w:rsid w:val="00A6139C"/>
    <w:rsid w:val="00A61FEF"/>
    <w:rsid w:val="00A7530C"/>
    <w:rsid w:val="00A805B4"/>
    <w:rsid w:val="00A806DF"/>
    <w:rsid w:val="00A85E7D"/>
    <w:rsid w:val="00A8715D"/>
    <w:rsid w:val="00A87B58"/>
    <w:rsid w:val="00A949B9"/>
    <w:rsid w:val="00A954B5"/>
    <w:rsid w:val="00AA2E63"/>
    <w:rsid w:val="00AA4C64"/>
    <w:rsid w:val="00AA5820"/>
    <w:rsid w:val="00AA5FB7"/>
    <w:rsid w:val="00AB25E8"/>
    <w:rsid w:val="00AC2691"/>
    <w:rsid w:val="00AC64D0"/>
    <w:rsid w:val="00AD0166"/>
    <w:rsid w:val="00AD4FAB"/>
    <w:rsid w:val="00AD64C3"/>
    <w:rsid w:val="00AE107C"/>
    <w:rsid w:val="00AE15EB"/>
    <w:rsid w:val="00AE2998"/>
    <w:rsid w:val="00AE75D3"/>
    <w:rsid w:val="00AF530D"/>
    <w:rsid w:val="00B00463"/>
    <w:rsid w:val="00B01A32"/>
    <w:rsid w:val="00B01CB6"/>
    <w:rsid w:val="00B01D4C"/>
    <w:rsid w:val="00B0470B"/>
    <w:rsid w:val="00B07ED4"/>
    <w:rsid w:val="00B210A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4E4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2BA7"/>
    <w:rsid w:val="00B84747"/>
    <w:rsid w:val="00B902C8"/>
    <w:rsid w:val="00B91137"/>
    <w:rsid w:val="00B91884"/>
    <w:rsid w:val="00B925ED"/>
    <w:rsid w:val="00B95820"/>
    <w:rsid w:val="00BA32A6"/>
    <w:rsid w:val="00BA498F"/>
    <w:rsid w:val="00BC1007"/>
    <w:rsid w:val="00BC1F70"/>
    <w:rsid w:val="00BC2216"/>
    <w:rsid w:val="00BC6963"/>
    <w:rsid w:val="00BC6C26"/>
    <w:rsid w:val="00BC7411"/>
    <w:rsid w:val="00BD0214"/>
    <w:rsid w:val="00BD16DB"/>
    <w:rsid w:val="00BD5691"/>
    <w:rsid w:val="00BD65AF"/>
    <w:rsid w:val="00BD70F3"/>
    <w:rsid w:val="00BE088D"/>
    <w:rsid w:val="00BE2819"/>
    <w:rsid w:val="00BE39EA"/>
    <w:rsid w:val="00BE4106"/>
    <w:rsid w:val="00BE4960"/>
    <w:rsid w:val="00BE4A2C"/>
    <w:rsid w:val="00BE62E1"/>
    <w:rsid w:val="00BF1218"/>
    <w:rsid w:val="00BF3AC3"/>
    <w:rsid w:val="00BF6A1F"/>
    <w:rsid w:val="00C04E05"/>
    <w:rsid w:val="00C1058C"/>
    <w:rsid w:val="00C11088"/>
    <w:rsid w:val="00C1167F"/>
    <w:rsid w:val="00C119C0"/>
    <w:rsid w:val="00C13104"/>
    <w:rsid w:val="00C138A3"/>
    <w:rsid w:val="00C14CDF"/>
    <w:rsid w:val="00C16211"/>
    <w:rsid w:val="00C21652"/>
    <w:rsid w:val="00C2526B"/>
    <w:rsid w:val="00C26310"/>
    <w:rsid w:val="00C27307"/>
    <w:rsid w:val="00C33C7B"/>
    <w:rsid w:val="00C37A9D"/>
    <w:rsid w:val="00C37F21"/>
    <w:rsid w:val="00C41752"/>
    <w:rsid w:val="00C43290"/>
    <w:rsid w:val="00C4586F"/>
    <w:rsid w:val="00C461DC"/>
    <w:rsid w:val="00C50C81"/>
    <w:rsid w:val="00C57479"/>
    <w:rsid w:val="00C604EB"/>
    <w:rsid w:val="00C626AF"/>
    <w:rsid w:val="00C62E43"/>
    <w:rsid w:val="00C6343E"/>
    <w:rsid w:val="00C6497F"/>
    <w:rsid w:val="00C656DD"/>
    <w:rsid w:val="00C664F9"/>
    <w:rsid w:val="00C7044C"/>
    <w:rsid w:val="00C70F6B"/>
    <w:rsid w:val="00C71E79"/>
    <w:rsid w:val="00C72C4A"/>
    <w:rsid w:val="00C72F9A"/>
    <w:rsid w:val="00C75FA1"/>
    <w:rsid w:val="00C7695B"/>
    <w:rsid w:val="00C81A2B"/>
    <w:rsid w:val="00C81B6C"/>
    <w:rsid w:val="00C8296A"/>
    <w:rsid w:val="00C84EFB"/>
    <w:rsid w:val="00C923A6"/>
    <w:rsid w:val="00C94A98"/>
    <w:rsid w:val="00C959E7"/>
    <w:rsid w:val="00CA2E67"/>
    <w:rsid w:val="00CA31A9"/>
    <w:rsid w:val="00CB011E"/>
    <w:rsid w:val="00CB05EE"/>
    <w:rsid w:val="00CB6E2C"/>
    <w:rsid w:val="00CC10CE"/>
    <w:rsid w:val="00CC1C32"/>
    <w:rsid w:val="00CC26D5"/>
    <w:rsid w:val="00CC4220"/>
    <w:rsid w:val="00CC4FC9"/>
    <w:rsid w:val="00CC6879"/>
    <w:rsid w:val="00CD1BB0"/>
    <w:rsid w:val="00CD5279"/>
    <w:rsid w:val="00CE17F9"/>
    <w:rsid w:val="00CE3DB6"/>
    <w:rsid w:val="00CE6D9C"/>
    <w:rsid w:val="00CF3D4A"/>
    <w:rsid w:val="00D00940"/>
    <w:rsid w:val="00D00DC1"/>
    <w:rsid w:val="00D011F9"/>
    <w:rsid w:val="00D03289"/>
    <w:rsid w:val="00D04781"/>
    <w:rsid w:val="00D05D9D"/>
    <w:rsid w:val="00D165FD"/>
    <w:rsid w:val="00D20BA9"/>
    <w:rsid w:val="00D22896"/>
    <w:rsid w:val="00D232C1"/>
    <w:rsid w:val="00D262E8"/>
    <w:rsid w:val="00D300B9"/>
    <w:rsid w:val="00D343D3"/>
    <w:rsid w:val="00D3498B"/>
    <w:rsid w:val="00D41085"/>
    <w:rsid w:val="00D41732"/>
    <w:rsid w:val="00D42234"/>
    <w:rsid w:val="00D43F9F"/>
    <w:rsid w:val="00D55B97"/>
    <w:rsid w:val="00D56E0D"/>
    <w:rsid w:val="00D57B10"/>
    <w:rsid w:val="00D57F06"/>
    <w:rsid w:val="00D6089C"/>
    <w:rsid w:val="00D62351"/>
    <w:rsid w:val="00D6274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A09B1"/>
    <w:rsid w:val="00DA5737"/>
    <w:rsid w:val="00DA6DD2"/>
    <w:rsid w:val="00DA6FD4"/>
    <w:rsid w:val="00DB20D6"/>
    <w:rsid w:val="00DB26B7"/>
    <w:rsid w:val="00DB47FF"/>
    <w:rsid w:val="00DB6581"/>
    <w:rsid w:val="00DC17C5"/>
    <w:rsid w:val="00DC3915"/>
    <w:rsid w:val="00DC4EC2"/>
    <w:rsid w:val="00DC5CF9"/>
    <w:rsid w:val="00DC6183"/>
    <w:rsid w:val="00DC722A"/>
    <w:rsid w:val="00DC7C6F"/>
    <w:rsid w:val="00DD0D66"/>
    <w:rsid w:val="00DD51D7"/>
    <w:rsid w:val="00DE258A"/>
    <w:rsid w:val="00DE28C6"/>
    <w:rsid w:val="00DE3D0F"/>
    <w:rsid w:val="00DE4635"/>
    <w:rsid w:val="00DE49C6"/>
    <w:rsid w:val="00DF20F3"/>
    <w:rsid w:val="00DF3EA8"/>
    <w:rsid w:val="00DF61A1"/>
    <w:rsid w:val="00E013E2"/>
    <w:rsid w:val="00E1123F"/>
    <w:rsid w:val="00E1498B"/>
    <w:rsid w:val="00E151E8"/>
    <w:rsid w:val="00E20079"/>
    <w:rsid w:val="00E20A04"/>
    <w:rsid w:val="00E2171D"/>
    <w:rsid w:val="00E229D9"/>
    <w:rsid w:val="00E23514"/>
    <w:rsid w:val="00E23740"/>
    <w:rsid w:val="00E30028"/>
    <w:rsid w:val="00E312B3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564"/>
    <w:rsid w:val="00E56BF4"/>
    <w:rsid w:val="00E618C8"/>
    <w:rsid w:val="00E647CB"/>
    <w:rsid w:val="00E64B32"/>
    <w:rsid w:val="00E65E21"/>
    <w:rsid w:val="00E70AC8"/>
    <w:rsid w:val="00E70D5E"/>
    <w:rsid w:val="00E72247"/>
    <w:rsid w:val="00E73E73"/>
    <w:rsid w:val="00E7479B"/>
    <w:rsid w:val="00E7537B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A0A8C"/>
    <w:rsid w:val="00EA5578"/>
    <w:rsid w:val="00EA55DC"/>
    <w:rsid w:val="00EB176A"/>
    <w:rsid w:val="00EB4938"/>
    <w:rsid w:val="00EB4C63"/>
    <w:rsid w:val="00EB5303"/>
    <w:rsid w:val="00EC0747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E7B96"/>
    <w:rsid w:val="00EF24A8"/>
    <w:rsid w:val="00EF27EC"/>
    <w:rsid w:val="00EF36FA"/>
    <w:rsid w:val="00EF6D39"/>
    <w:rsid w:val="00EF7AAB"/>
    <w:rsid w:val="00F0271B"/>
    <w:rsid w:val="00F05C72"/>
    <w:rsid w:val="00F10E78"/>
    <w:rsid w:val="00F117A7"/>
    <w:rsid w:val="00F12B22"/>
    <w:rsid w:val="00F156D3"/>
    <w:rsid w:val="00F179D7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1715"/>
    <w:rsid w:val="00F62107"/>
    <w:rsid w:val="00F63303"/>
    <w:rsid w:val="00F7349C"/>
    <w:rsid w:val="00F73F18"/>
    <w:rsid w:val="00F763E1"/>
    <w:rsid w:val="00F81736"/>
    <w:rsid w:val="00F81DE9"/>
    <w:rsid w:val="00F838BC"/>
    <w:rsid w:val="00F838DA"/>
    <w:rsid w:val="00F874A1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2527C-D87D-46F4-95BB-5AA02DC2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4393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2024-05-04T18:16:00Z</cp:lastPrinted>
  <dcterms:created xsi:type="dcterms:W3CDTF">2024-05-04T18:19:00Z</dcterms:created>
  <dcterms:modified xsi:type="dcterms:W3CDTF">2024-05-04T18:19:00Z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