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1E3D" w:rsidRPr="00270E7C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lang w:eastAsia="zh-TW"/>
        </w:rPr>
      </w:pPr>
      <w:r w:rsidRPr="00270E7C">
        <w:rPr>
          <w:rFonts w:ascii="MingLiU" w:eastAsia="MingLiU" w:hAnsi="MingLiU" w:cs="MS Gothic"/>
          <w:b/>
          <w:bCs/>
          <w:color w:val="000000"/>
          <w:kern w:val="2"/>
          <w:lang w:eastAsia="zh-TW"/>
        </w:rPr>
        <w:t xml:space="preserve">           </w:t>
      </w:r>
      <w:r w:rsidR="001B31DF" w:rsidRPr="00270E7C">
        <w:rPr>
          <w:rFonts w:ascii="KaiTi" w:eastAsia="KaiTi" w:hAnsi="KaiTi" w:cs="MS Gothic"/>
          <w:b/>
          <w:bCs/>
          <w:color w:val="000000"/>
          <w:kern w:val="2"/>
          <w:lang w:eastAsia="zh-TW"/>
        </w:rPr>
        <w:t xml:space="preserve">     </w:t>
      </w:r>
      <w:r w:rsidR="001B31DF" w:rsidRPr="00270E7C">
        <w:rPr>
          <w:rFonts w:ascii="KaiTi" w:eastAsia="KaiTi" w:hAnsi="KaiTi" w:cs="MS Gothic" w:hint="eastAsia"/>
          <w:b/>
          <w:bCs/>
          <w:color w:val="000000"/>
          <w:kern w:val="2"/>
          <w:lang w:eastAsia="zh-TW"/>
        </w:rPr>
        <w:t>神人的生活</w:t>
      </w:r>
    </w:p>
    <w:p w:rsidR="0083470F" w:rsidRPr="00270E7C" w:rsidRDefault="00CF6D9E" w:rsidP="00AE0636">
      <w:pPr>
        <w:shd w:val="clear" w:color="auto" w:fill="FFFFFF"/>
        <w:rPr>
          <w:rFonts w:ascii="KaiTi" w:eastAsia="KaiTi" w:hAnsi="KaiTi" w:cs="MS Gothic"/>
          <w:b/>
          <w:bCs/>
          <w:color w:val="000000"/>
          <w:kern w:val="2"/>
          <w:lang w:eastAsia="zh-TW"/>
        </w:rPr>
      </w:pPr>
      <w:r w:rsidRPr="00270E7C">
        <w:rPr>
          <w:rFonts w:ascii="KaiTi" w:eastAsia="KaiTi" w:hAnsi="KaiTi" w:cs="MS Gothic"/>
          <w:b/>
          <w:bCs/>
          <w:color w:val="000000"/>
          <w:kern w:val="2"/>
          <w:lang w:eastAsia="zh-TW"/>
        </w:rPr>
        <w:t xml:space="preserve">                   </w:t>
      </w:r>
      <w:r w:rsidR="0083470F" w:rsidRPr="00270E7C">
        <w:rPr>
          <w:rFonts w:ascii="KaiTi" w:eastAsia="KaiTi" w:hAnsi="KaiTi" w:cs="MS Gothic" w:hint="eastAsia"/>
          <w:b/>
          <w:bCs/>
          <w:color w:val="000000"/>
          <w:kern w:val="2"/>
          <w:lang w:eastAsia="zh-TW"/>
        </w:rPr>
        <w:t>綱要:</w:t>
      </w:r>
    </w:p>
    <w:p w:rsidR="001B31DF" w:rsidRPr="00270E7C" w:rsidRDefault="001B31DF" w:rsidP="001B31DF">
      <w:pPr>
        <w:ind w:left="270" w:hanging="270"/>
        <w:rPr>
          <w:rFonts w:ascii="KaiTi" w:eastAsia="KaiTi" w:hAnsi="KaiTi"/>
          <w:b/>
          <w:lang w:eastAsia="zh-TW"/>
        </w:rPr>
      </w:pPr>
      <w:r w:rsidRPr="00270E7C">
        <w:rPr>
          <w:rFonts w:ascii="KaiTi" w:eastAsia="KaiTi" w:hAnsi="KaiTi" w:cs="PMingLiU" w:hint="eastAsia"/>
          <w:b/>
          <w:lang w:eastAsia="zh-TW"/>
        </w:rPr>
        <w:t>壹</w:t>
      </w:r>
      <w:r w:rsidRPr="00270E7C">
        <w:rPr>
          <w:rFonts w:ascii="KaiTi" w:eastAsia="KaiTi" w:hAnsi="KaiTi"/>
          <w:b/>
          <w:lang w:eastAsia="zh-TW"/>
        </w:rPr>
        <w:t xml:space="preserve"> </w:t>
      </w:r>
      <w:r w:rsidRPr="00270E7C">
        <w:rPr>
          <w:rFonts w:ascii="KaiTi" w:eastAsia="KaiTi" w:hAnsi="KaiTi" w:cs="PMingLiU" w:hint="eastAsia"/>
          <w:b/>
          <w:lang w:eastAsia="zh-TW"/>
        </w:rPr>
        <w:t>神心頭的願望是要『那在耶穌身上是實際者』</w:t>
      </w:r>
      <w:r w:rsidRPr="00270E7C">
        <w:rPr>
          <w:rFonts w:ascii="KaiTi" w:eastAsia="KaiTi" w:hAnsi="KaiTi"/>
          <w:b/>
          <w:lang w:eastAsia="zh-TW"/>
        </w:rPr>
        <w:t>,(</w:t>
      </w:r>
      <w:r w:rsidRPr="00270E7C">
        <w:rPr>
          <w:rFonts w:ascii="KaiTi" w:eastAsia="KaiTi" w:hAnsi="KaiTi" w:cs="PMingLiU" w:hint="eastAsia"/>
          <w:b/>
          <w:lang w:eastAsia="zh-TW"/>
        </w:rPr>
        <w:t>弗四</w:t>
      </w:r>
      <w:r w:rsidRPr="00270E7C">
        <w:rPr>
          <w:rFonts w:ascii="KaiTi" w:eastAsia="KaiTi" w:hAnsi="KaiTi"/>
          <w:b/>
          <w:lang w:eastAsia="zh-TW"/>
        </w:rPr>
        <w:t xml:space="preserve"> 21,)</w:t>
      </w:r>
      <w:r w:rsidRPr="00270E7C">
        <w:rPr>
          <w:rFonts w:ascii="KaiTi" w:eastAsia="KaiTi" w:hAnsi="KaiTi" w:cs="PMingLiU" w:hint="eastAsia"/>
          <w:b/>
          <w:lang w:eastAsia="zh-TW"/>
        </w:rPr>
        <w:t>也就是記載在四卷福音書裏耶穌神人生活的實際光景</w:t>
      </w:r>
      <w:r w:rsidRPr="00270E7C">
        <w:rPr>
          <w:rFonts w:ascii="KaiTi" w:eastAsia="KaiTi" w:hAnsi="KaiTi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能藉着實際的靈重複於基督身體的許多肢體而成爲基督身體的實際</w:t>
      </w:r>
      <w:r w:rsidRPr="00270E7C">
        <w:rPr>
          <w:rFonts w:ascii="KaiTi" w:eastAsia="KaiTi" w:hAnsi="KaiTi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就是神經綸中的最高峯</w:t>
      </w:r>
      <w:r w:rsidRPr="00270E7C">
        <w:rPr>
          <w:rFonts w:ascii="KaiTi" w:eastAsia="KaiTi" w:hAnsi="KaiTi"/>
          <w:b/>
          <w:lang w:eastAsia="zh-TW"/>
        </w:rPr>
        <w:t xml:space="preserve"> (20</w:t>
      </w:r>
      <w:r w:rsidR="00003320" w:rsidRPr="00270E7C">
        <w:rPr>
          <w:rFonts w:ascii="KaiTi" w:eastAsia="KaiTi" w:hAnsi="KaiTi"/>
          <w:b/>
          <w:lang w:eastAsia="zh-TW"/>
        </w:rPr>
        <w:t>-</w:t>
      </w:r>
      <w:r w:rsidRPr="00270E7C">
        <w:rPr>
          <w:rFonts w:ascii="KaiTi" w:eastAsia="KaiTi" w:hAnsi="KaiTi"/>
          <w:b/>
          <w:lang w:eastAsia="zh-TW"/>
        </w:rPr>
        <w:t>24):</w:t>
      </w:r>
    </w:p>
    <w:p w:rsidR="001B31DF" w:rsidRPr="00270E7C" w:rsidRDefault="001B31DF" w:rsidP="001B31DF">
      <w:pPr>
        <w:ind w:left="270" w:hanging="270"/>
        <w:rPr>
          <w:rFonts w:ascii="KaiTi" w:eastAsia="KaiTi" w:hAnsi="KaiTi"/>
          <w:b/>
          <w:lang w:eastAsia="zh-TW"/>
        </w:rPr>
      </w:pPr>
      <w:r w:rsidRPr="00270E7C">
        <w:rPr>
          <w:rFonts w:ascii="KaiTi" w:eastAsia="KaiTi" w:hAnsi="KaiTi" w:cs="PMingLiU" w:hint="eastAsia"/>
          <w:b/>
          <w:lang w:eastAsia="zh-TW"/>
        </w:rPr>
        <w:t>貳</w:t>
      </w:r>
      <w:r w:rsidRPr="00270E7C">
        <w:rPr>
          <w:rFonts w:ascii="KaiTi" w:eastAsia="KaiTi" w:hAnsi="KaiTi"/>
          <w:b/>
          <w:lang w:eastAsia="zh-TW"/>
        </w:rPr>
        <w:t xml:space="preserve"> </w:t>
      </w:r>
      <w:r w:rsidRPr="00270E7C">
        <w:rPr>
          <w:rFonts w:ascii="KaiTi" w:eastAsia="KaiTi" w:hAnsi="KaiTi" w:cs="PMingLiU" w:hint="eastAsia"/>
          <w:b/>
          <w:lang w:eastAsia="zh-TW"/>
        </w:rPr>
        <w:t>惟一討神喜悅的生活</w:t>
      </w:r>
      <w:r w:rsidRPr="00270E7C">
        <w:rPr>
          <w:rFonts w:ascii="KaiTi" w:eastAsia="KaiTi" w:hAnsi="KaiTi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就是重複基督在地上所過的生活</w:t>
      </w:r>
      <w:r w:rsidRPr="00270E7C">
        <w:rPr>
          <w:rFonts w:ascii="KaiTi" w:eastAsia="KaiTi" w:hAnsi="KaiTi"/>
          <w:b/>
          <w:lang w:eastAsia="zh-TW"/>
        </w:rPr>
        <w:t>;</w:t>
      </w:r>
      <w:r w:rsidRPr="00270E7C">
        <w:rPr>
          <w:rFonts w:ascii="KaiTi" w:eastAsia="KaiTi" w:hAnsi="KaiTi" w:cs="PMingLiU" w:hint="eastAsia"/>
          <w:b/>
          <w:lang w:eastAsia="zh-TW"/>
        </w:rPr>
        <w:t>這是在基督作燔祭的經歷中經歷祂的生活</w:t>
      </w:r>
      <w:r w:rsidRPr="00270E7C">
        <w:rPr>
          <w:rFonts w:ascii="KaiTi" w:eastAsia="KaiTi" w:hAnsi="KaiTi"/>
          <w:b/>
          <w:lang w:eastAsia="zh-TW"/>
        </w:rPr>
        <w:t>—</w:t>
      </w:r>
      <w:r w:rsidRPr="00270E7C">
        <w:rPr>
          <w:rFonts w:ascii="KaiTi" w:eastAsia="KaiTi" w:hAnsi="KaiTi" w:cs="PMingLiU" w:hint="eastAsia"/>
          <w:b/>
          <w:lang w:eastAsia="zh-TW"/>
        </w:rPr>
        <w:t>利一</w:t>
      </w:r>
      <w:r w:rsidRPr="00270E7C">
        <w:rPr>
          <w:rFonts w:ascii="KaiTi" w:eastAsia="KaiTi" w:hAnsi="KaiTi"/>
          <w:b/>
          <w:lang w:eastAsia="zh-TW"/>
        </w:rPr>
        <w:t xml:space="preserve"> 9,</w:t>
      </w:r>
      <w:r w:rsidRPr="00270E7C">
        <w:rPr>
          <w:rFonts w:ascii="KaiTi" w:eastAsia="KaiTi" w:hAnsi="KaiTi" w:cs="PMingLiU" w:hint="eastAsia"/>
          <w:b/>
          <w:lang w:eastAsia="zh-TW"/>
        </w:rPr>
        <w:t>約八</w:t>
      </w:r>
      <w:r w:rsidRPr="00270E7C">
        <w:rPr>
          <w:rFonts w:ascii="KaiTi" w:eastAsia="KaiTi" w:hAnsi="KaiTi"/>
          <w:b/>
          <w:lang w:eastAsia="zh-TW"/>
        </w:rPr>
        <w:t xml:space="preserve"> 29,</w:t>
      </w:r>
      <w:r w:rsidRPr="00270E7C">
        <w:rPr>
          <w:rFonts w:ascii="KaiTi" w:eastAsia="KaiTi" w:hAnsi="KaiTi" w:cs="PMingLiU" w:hint="eastAsia"/>
          <w:b/>
          <w:lang w:eastAsia="zh-TW"/>
        </w:rPr>
        <w:t>林後五</w:t>
      </w:r>
      <w:r w:rsidRPr="00270E7C">
        <w:rPr>
          <w:rFonts w:ascii="KaiTi" w:eastAsia="KaiTi" w:hAnsi="KaiTi"/>
          <w:b/>
          <w:lang w:eastAsia="zh-TW"/>
        </w:rPr>
        <w:t xml:space="preserve"> 9:</w:t>
      </w:r>
    </w:p>
    <w:p w:rsidR="001B31DF" w:rsidRPr="00270E7C" w:rsidRDefault="001B31DF" w:rsidP="001B31DF">
      <w:pPr>
        <w:ind w:left="270" w:hanging="270"/>
        <w:rPr>
          <w:rFonts w:ascii="KaiTi" w:eastAsia="KaiTi" w:hAnsi="KaiTi"/>
          <w:b/>
          <w:lang w:eastAsia="zh-TW"/>
        </w:rPr>
      </w:pPr>
      <w:r w:rsidRPr="00270E7C">
        <w:rPr>
          <w:rFonts w:ascii="KaiTi" w:eastAsia="KaiTi" w:hAnsi="KaiTi" w:cs="PMingLiU" w:hint="eastAsia"/>
          <w:b/>
          <w:lang w:eastAsia="zh-TW"/>
        </w:rPr>
        <w:t>叁</w:t>
      </w:r>
      <w:r w:rsidRPr="00270E7C">
        <w:rPr>
          <w:rFonts w:ascii="KaiTi" w:eastAsia="KaiTi" w:hAnsi="KaiTi"/>
          <w:b/>
          <w:lang w:eastAsia="zh-TW"/>
        </w:rPr>
        <w:t xml:space="preserve"> </w:t>
      </w:r>
      <w:r w:rsidRPr="00270E7C">
        <w:rPr>
          <w:rFonts w:ascii="KaiTi" w:eastAsia="KaiTi" w:hAnsi="KaiTi" w:cs="PMingLiU" w:hint="eastAsia"/>
          <w:b/>
          <w:lang w:eastAsia="zh-TW"/>
        </w:rPr>
        <w:t>在完成神新約職事的事上</w:t>
      </w:r>
      <w:r w:rsidRPr="00270E7C">
        <w:rPr>
          <w:rFonts w:ascii="KaiTi" w:eastAsia="KaiTi" w:hAnsi="KaiTi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作爲燔祭之實際的主耶穌不從自己作甚麼</w:t>
      </w:r>
      <w:r w:rsidRPr="00270E7C">
        <w:rPr>
          <w:rFonts w:ascii="KaiTi" w:eastAsia="KaiTi" w:hAnsi="KaiTi"/>
          <w:b/>
          <w:lang w:eastAsia="zh-TW"/>
        </w:rPr>
        <w:t>,(</w:t>
      </w:r>
      <w:r w:rsidRPr="00270E7C">
        <w:rPr>
          <w:rFonts w:ascii="KaiTi" w:eastAsia="KaiTi" w:hAnsi="KaiTi" w:cs="PMingLiU" w:hint="eastAsia"/>
          <w:b/>
          <w:lang w:eastAsia="zh-TW"/>
        </w:rPr>
        <w:t>約五</w:t>
      </w:r>
      <w:r w:rsidRPr="00270E7C">
        <w:rPr>
          <w:rFonts w:ascii="KaiTi" w:eastAsia="KaiTi" w:hAnsi="KaiTi"/>
          <w:b/>
          <w:lang w:eastAsia="zh-TW"/>
        </w:rPr>
        <w:t xml:space="preserve"> 19,)</w:t>
      </w:r>
      <w:r w:rsidRPr="00270E7C">
        <w:rPr>
          <w:rFonts w:ascii="KaiTi" w:eastAsia="KaiTi" w:hAnsi="KaiTi" w:cs="PMingLiU" w:hint="eastAsia"/>
          <w:b/>
          <w:lang w:eastAsia="zh-TW"/>
        </w:rPr>
        <w:t>祂不</w:t>
      </w:r>
    </w:p>
    <w:p w:rsidR="00480F15" w:rsidRPr="00270E7C" w:rsidRDefault="00480F15" w:rsidP="00480F15">
      <w:pPr>
        <w:ind w:left="270" w:hanging="270"/>
        <w:rPr>
          <w:rFonts w:ascii="KaiTi" w:eastAsia="KaiTi" w:hAnsi="KaiTi" w:cs="PMingLiU"/>
          <w:b/>
          <w:lang w:eastAsia="zh-TW"/>
        </w:rPr>
      </w:pPr>
      <w:r w:rsidRPr="00270E7C">
        <w:rPr>
          <w:rFonts w:ascii="KaiTi" w:eastAsia="KaiTi" w:hAnsi="KaiTi" w:cs="PMingLiU"/>
          <w:b/>
          <w:lang w:eastAsia="zh-TW"/>
        </w:rPr>
        <w:t xml:space="preserve">  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作自己的工</w:t>
      </w:r>
      <w:r w:rsidR="001B31DF" w:rsidRPr="00270E7C">
        <w:rPr>
          <w:rFonts w:ascii="KaiTi" w:eastAsia="KaiTi" w:hAnsi="KaiTi"/>
          <w:b/>
          <w:lang w:eastAsia="zh-TW"/>
        </w:rPr>
        <w:t>,(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四</w:t>
      </w:r>
      <w:r w:rsidR="001B31DF" w:rsidRPr="00270E7C">
        <w:rPr>
          <w:rFonts w:ascii="KaiTi" w:eastAsia="KaiTi" w:hAnsi="KaiTi"/>
          <w:b/>
          <w:lang w:eastAsia="zh-TW"/>
        </w:rPr>
        <w:t xml:space="preserve"> 34,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十七</w:t>
      </w:r>
      <w:r w:rsidR="001B31DF" w:rsidRPr="00270E7C">
        <w:rPr>
          <w:rFonts w:ascii="KaiTi" w:eastAsia="KaiTi" w:hAnsi="KaiTi"/>
          <w:b/>
          <w:lang w:eastAsia="zh-TW"/>
        </w:rPr>
        <w:t xml:space="preserve"> 4,)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祂不說自己的話</w:t>
      </w:r>
      <w:r w:rsidR="001B31DF" w:rsidRPr="00270E7C">
        <w:rPr>
          <w:rFonts w:ascii="KaiTi" w:eastAsia="KaiTi" w:hAnsi="KaiTi"/>
          <w:b/>
          <w:lang w:eastAsia="zh-TW"/>
        </w:rPr>
        <w:t>,(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十四</w:t>
      </w:r>
      <w:r w:rsidR="001B31DF" w:rsidRPr="00270E7C">
        <w:rPr>
          <w:rFonts w:ascii="KaiTi" w:eastAsia="KaiTi" w:hAnsi="KaiTi"/>
          <w:b/>
          <w:lang w:eastAsia="zh-TW"/>
        </w:rPr>
        <w:t xml:space="preserve"> 10,24,)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祂作每件事都不憑自</w:t>
      </w:r>
      <w:r w:rsidRPr="00270E7C">
        <w:rPr>
          <w:rFonts w:ascii="KaiTi" w:eastAsia="KaiTi" w:hAnsi="KaiTi" w:cs="PMingLiU" w:hint="eastAsia"/>
          <w:b/>
          <w:lang w:eastAsia="zh-TW"/>
        </w:rPr>
        <w:t>己</w:t>
      </w:r>
    </w:p>
    <w:p w:rsidR="00B35BCD" w:rsidRPr="00270E7C" w:rsidRDefault="00480F15" w:rsidP="001B31DF">
      <w:pPr>
        <w:ind w:left="270" w:hanging="270"/>
        <w:rPr>
          <w:rFonts w:ascii="KaiTi" w:eastAsia="KaiTi" w:hAnsi="KaiTi"/>
          <w:b/>
          <w:lang w:eastAsia="zh-TW"/>
        </w:rPr>
      </w:pPr>
      <w:r w:rsidRPr="00270E7C">
        <w:rPr>
          <w:rFonts w:ascii="KaiTi" w:eastAsia="KaiTi" w:hAnsi="KaiTi" w:cs="PMingLiU"/>
          <w:b/>
          <w:lang w:eastAsia="zh-TW"/>
        </w:rPr>
        <w:t xml:space="preserve">  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的意思</w:t>
      </w:r>
      <w:r w:rsidR="001B31DF" w:rsidRPr="00270E7C">
        <w:rPr>
          <w:rFonts w:ascii="KaiTi" w:eastAsia="KaiTi" w:hAnsi="KaiTi"/>
          <w:b/>
          <w:lang w:eastAsia="zh-TW"/>
        </w:rPr>
        <w:t>,(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五</w:t>
      </w:r>
      <w:r w:rsidR="001B31DF" w:rsidRPr="00270E7C">
        <w:rPr>
          <w:rFonts w:ascii="KaiTi" w:eastAsia="KaiTi" w:hAnsi="KaiTi"/>
          <w:b/>
          <w:lang w:eastAsia="zh-TW"/>
        </w:rPr>
        <w:t xml:space="preserve"> 30,)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祂不尋求自己的榮耀</w:t>
      </w:r>
      <w:r w:rsidR="001B31DF" w:rsidRPr="00270E7C">
        <w:rPr>
          <w:rFonts w:ascii="KaiTi" w:eastAsia="KaiTi" w:hAnsi="KaiTi"/>
          <w:b/>
          <w:lang w:eastAsia="zh-TW"/>
        </w:rPr>
        <w:t>;(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七</w:t>
      </w:r>
      <w:r w:rsidR="001B31DF" w:rsidRPr="00270E7C">
        <w:rPr>
          <w:rFonts w:ascii="KaiTi" w:eastAsia="KaiTi" w:hAnsi="KaiTi"/>
          <w:b/>
          <w:lang w:eastAsia="zh-TW"/>
        </w:rPr>
        <w:t xml:space="preserve"> 18;)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祂絕不失望</w:t>
      </w:r>
      <w:r w:rsidR="001B31DF" w:rsidRPr="00270E7C">
        <w:rPr>
          <w:rFonts w:ascii="KaiTi" w:eastAsia="KaiTi" w:hAnsi="KaiTi"/>
          <w:b/>
          <w:lang w:eastAsia="zh-TW"/>
        </w:rPr>
        <w:t>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因祂只以神爲滿足</w:t>
      </w:r>
      <w:r w:rsidR="001B31DF" w:rsidRPr="00270E7C">
        <w:rPr>
          <w:rFonts w:ascii="KaiTi" w:eastAsia="KaiTi" w:hAnsi="KaiTi"/>
          <w:b/>
          <w:lang w:eastAsia="zh-TW"/>
        </w:rPr>
        <w:t xml:space="preserve"> (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賽四二</w:t>
      </w:r>
      <w:r w:rsidR="001B31DF" w:rsidRPr="00270E7C">
        <w:rPr>
          <w:rFonts w:ascii="KaiTi" w:eastAsia="KaiTi" w:hAnsi="KaiTi"/>
          <w:b/>
          <w:lang w:eastAsia="zh-TW"/>
        </w:rPr>
        <w:t xml:space="preserve"> 4,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五十</w:t>
      </w:r>
      <w:r w:rsidR="001B31DF" w:rsidRPr="00270E7C">
        <w:rPr>
          <w:rFonts w:ascii="KaiTi" w:eastAsia="KaiTi" w:hAnsi="KaiTi"/>
          <w:b/>
          <w:lang w:eastAsia="zh-TW"/>
        </w:rPr>
        <w:t xml:space="preserve"> 4~5,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五三</w:t>
      </w:r>
      <w:r w:rsidR="001B31DF" w:rsidRPr="00270E7C">
        <w:rPr>
          <w:rFonts w:ascii="KaiTi" w:eastAsia="KaiTi" w:hAnsi="KaiTi"/>
          <w:b/>
          <w:lang w:eastAsia="zh-TW"/>
        </w:rPr>
        <w:t xml:space="preserve"> 2 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上</w:t>
      </w:r>
      <w:r w:rsidR="001B31DF" w:rsidRPr="00270E7C">
        <w:rPr>
          <w:rFonts w:ascii="KaiTi" w:eastAsia="KaiTi" w:hAnsi="KaiTi"/>
          <w:b/>
          <w:lang w:eastAsia="zh-TW"/>
        </w:rPr>
        <w:t>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參約四</w:t>
      </w:r>
      <w:r w:rsidR="001B31DF" w:rsidRPr="00270E7C">
        <w:rPr>
          <w:rFonts w:ascii="KaiTi" w:eastAsia="KaiTi" w:hAnsi="KaiTi"/>
          <w:b/>
          <w:lang w:eastAsia="zh-TW"/>
        </w:rPr>
        <w:t xml:space="preserve"> 13~14,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六</w:t>
      </w:r>
      <w:r w:rsidR="001B31DF" w:rsidRPr="00270E7C">
        <w:rPr>
          <w:rFonts w:ascii="KaiTi" w:eastAsia="KaiTi" w:hAnsi="KaiTi"/>
          <w:b/>
          <w:lang w:eastAsia="zh-TW"/>
        </w:rPr>
        <w:t xml:space="preserve"> 15,</w:t>
      </w:r>
      <w:r w:rsidR="001B31DF" w:rsidRPr="00270E7C">
        <w:rPr>
          <w:rFonts w:ascii="KaiTi" w:eastAsia="KaiTi" w:hAnsi="KaiTi" w:cs="PMingLiU" w:hint="eastAsia"/>
          <w:b/>
          <w:lang w:eastAsia="zh-TW"/>
        </w:rPr>
        <w:t>可九</w:t>
      </w:r>
      <w:r w:rsidR="001B31DF" w:rsidRPr="00270E7C">
        <w:rPr>
          <w:rFonts w:ascii="KaiTi" w:eastAsia="KaiTi" w:hAnsi="KaiTi"/>
          <w:b/>
          <w:lang w:eastAsia="zh-TW"/>
        </w:rPr>
        <w:t xml:space="preserve"> 7~8):</w:t>
      </w:r>
    </w:p>
    <w:p w:rsidR="006C52E9" w:rsidRPr="00270E7C" w:rsidRDefault="006C52E9" w:rsidP="00003320">
      <w:pPr>
        <w:ind w:left="270" w:hanging="270"/>
        <w:rPr>
          <w:rFonts w:ascii="KaiTi" w:eastAsia="KaiTi" w:hAnsi="KaiTi" w:cs="PMingLiU"/>
          <w:b/>
          <w:lang w:eastAsia="zh-TW"/>
        </w:rPr>
      </w:pPr>
      <w:r w:rsidRPr="00270E7C">
        <w:rPr>
          <w:rFonts w:ascii="KaiTi" w:eastAsia="KaiTi" w:hAnsi="KaiTi" w:cs="PMingLiU" w:hint="eastAsia"/>
          <w:b/>
          <w:lang w:eastAsia="zh-TW"/>
        </w:rPr>
        <w:t>肆</w:t>
      </w:r>
      <w:r w:rsidRPr="00270E7C">
        <w:rPr>
          <w:rFonts w:ascii="KaiTi" w:eastAsia="KaiTi" w:hAnsi="KaiTi" w:cs="PMingLiU"/>
          <w:b/>
          <w:lang w:eastAsia="zh-TW"/>
        </w:rPr>
        <w:t xml:space="preserve"> </w:t>
      </w:r>
      <w:r w:rsidRPr="00270E7C">
        <w:rPr>
          <w:rFonts w:ascii="KaiTi" w:eastAsia="KaiTi" w:hAnsi="KaiTi" w:cs="PMingLiU" w:hint="eastAsia"/>
          <w:b/>
          <w:lang w:eastAsia="zh-TW"/>
        </w:rPr>
        <w:t>我們住在那是神自己的愛裏面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『愛在我們便</w:t>
      </w:r>
      <w:r w:rsidRPr="00270E7C">
        <w:rPr>
          <w:rFonts w:ascii="KaiTi" w:eastAsia="KaiTi" w:hAnsi="KaiTi" w:cs="PMingLiU"/>
          <w:b/>
          <w:lang w:eastAsia="zh-TW"/>
        </w:rPr>
        <w:t xml:space="preserve">          </w:t>
      </w:r>
      <w:r w:rsidRPr="00270E7C">
        <w:rPr>
          <w:rFonts w:ascii="KaiTi" w:eastAsia="KaiTi" w:hAnsi="KaiTi" w:cs="PMingLiU" w:hint="eastAsia"/>
          <w:b/>
          <w:lang w:eastAsia="zh-TW"/>
        </w:rPr>
        <w:t>得了成全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使我們在審判的日子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可以坦然無懼</w:t>
      </w:r>
      <w:r w:rsidRPr="00270E7C">
        <w:rPr>
          <w:rFonts w:ascii="KaiTi" w:eastAsia="KaiTi" w:hAnsi="KaiTi" w:cs="PMingLiU"/>
          <w:b/>
          <w:lang w:eastAsia="zh-TW"/>
        </w:rPr>
        <w:t>;</w:t>
      </w:r>
      <w:r w:rsidRPr="00270E7C">
        <w:rPr>
          <w:rFonts w:ascii="KaiTi" w:eastAsia="KaiTi" w:hAnsi="KaiTi" w:cs="PMingLiU" w:hint="eastAsia"/>
          <w:b/>
          <w:lang w:eastAsia="zh-TW"/>
        </w:rPr>
        <w:t>因爲祂如何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我們在這世上也如何』</w:t>
      </w:r>
      <w:r w:rsidRPr="00270E7C">
        <w:rPr>
          <w:rFonts w:ascii="KaiTi" w:eastAsia="KaiTi" w:hAnsi="KaiTi" w:cs="PMingLiU"/>
          <w:b/>
          <w:lang w:eastAsia="zh-TW"/>
        </w:rPr>
        <w:t>(</w:t>
      </w:r>
      <w:r w:rsidRPr="00270E7C">
        <w:rPr>
          <w:rFonts w:ascii="KaiTi" w:eastAsia="KaiTi" w:hAnsi="KaiTi" w:cs="PMingLiU" w:hint="eastAsia"/>
          <w:b/>
          <w:lang w:eastAsia="zh-TW"/>
        </w:rPr>
        <w:t>約壹四</w:t>
      </w:r>
      <w:r w:rsidRPr="00270E7C">
        <w:rPr>
          <w:rFonts w:ascii="KaiTi" w:eastAsia="KaiTi" w:hAnsi="KaiTi" w:cs="PMingLiU"/>
          <w:b/>
          <w:lang w:eastAsia="zh-TW"/>
        </w:rPr>
        <w:t xml:space="preserve"> 17)—</w:t>
      </w:r>
      <w:r w:rsidRPr="00270E7C">
        <w:rPr>
          <w:rFonts w:ascii="KaiTi" w:eastAsia="KaiTi" w:hAnsi="KaiTi" w:cs="PMingLiU" w:hint="eastAsia"/>
          <w:b/>
          <w:lang w:eastAsia="zh-TW"/>
        </w:rPr>
        <w:t>基督作爲燔祭的實際曾在這世上活出神就是愛的生活</w:t>
      </w:r>
      <w:r w:rsidRPr="00270E7C">
        <w:rPr>
          <w:rFonts w:ascii="KaiTi" w:eastAsia="KaiTi" w:hAnsi="KaiTi" w:cs="PMingLiU"/>
          <w:b/>
          <w:lang w:eastAsia="zh-TW"/>
        </w:rPr>
        <w:t>, ,</w:t>
      </w:r>
      <w:r w:rsidRPr="00270E7C">
        <w:rPr>
          <w:rFonts w:ascii="KaiTi" w:eastAsia="KaiTi" w:hAnsi="KaiTi" w:cs="PMingLiU" w:hint="eastAsia"/>
          <w:b/>
          <w:lang w:eastAsia="zh-TW"/>
        </w:rPr>
        <w:t>如今祂是我們的生命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使我們能在這世上活出同樣愛的生活</w:t>
      </w:r>
      <w:r w:rsidRPr="00270E7C">
        <w:rPr>
          <w:rFonts w:ascii="KaiTi" w:eastAsia="KaiTi" w:hAnsi="KaiTi" w:cs="PMingLiU"/>
          <w:b/>
          <w:lang w:eastAsia="zh-TW"/>
        </w:rPr>
        <w:t>,</w:t>
      </w:r>
      <w:r w:rsidRPr="00270E7C">
        <w:rPr>
          <w:rFonts w:ascii="KaiTi" w:eastAsia="KaiTi" w:hAnsi="KaiTi" w:cs="PMingLiU" w:hint="eastAsia"/>
          <w:b/>
          <w:lang w:eastAsia="zh-TW"/>
        </w:rPr>
        <w:t>與祂所是的一樣</w:t>
      </w:r>
      <w:r w:rsidRPr="00270E7C">
        <w:rPr>
          <w:rFonts w:ascii="KaiTi" w:eastAsia="KaiTi" w:hAnsi="KaiTi" w:cs="PMingLiU"/>
          <w:b/>
          <w:lang w:eastAsia="zh-TW"/>
        </w:rPr>
        <w:t xml:space="preserve"> (</w:t>
      </w:r>
      <w:r w:rsidRPr="00270E7C">
        <w:rPr>
          <w:rFonts w:ascii="KaiTi" w:eastAsia="KaiTi" w:hAnsi="KaiTi" w:cs="PMingLiU" w:hint="eastAsia"/>
          <w:b/>
          <w:lang w:eastAsia="zh-TW"/>
        </w:rPr>
        <w:t>三</w:t>
      </w:r>
      <w:r w:rsidRPr="00270E7C">
        <w:rPr>
          <w:rFonts w:ascii="KaiTi" w:eastAsia="KaiTi" w:hAnsi="KaiTi" w:cs="PMingLiU"/>
          <w:b/>
          <w:lang w:eastAsia="zh-TW"/>
        </w:rPr>
        <w:t xml:space="preserve"> 14,</w:t>
      </w:r>
      <w:r w:rsidRPr="00270E7C">
        <w:rPr>
          <w:rFonts w:ascii="KaiTi" w:eastAsia="KaiTi" w:hAnsi="KaiTi" w:cs="PMingLiU" w:hint="eastAsia"/>
          <w:b/>
          <w:lang w:eastAsia="zh-TW"/>
        </w:rPr>
        <w:t>五</w:t>
      </w:r>
      <w:r w:rsidRPr="00270E7C">
        <w:rPr>
          <w:rFonts w:ascii="KaiTi" w:eastAsia="KaiTi" w:hAnsi="KaiTi" w:cs="PMingLiU"/>
          <w:b/>
          <w:lang w:eastAsia="zh-TW"/>
        </w:rPr>
        <w:t xml:space="preserve"> 1,</w:t>
      </w:r>
      <w:r w:rsidRPr="00270E7C">
        <w:rPr>
          <w:rFonts w:ascii="KaiTi" w:eastAsia="KaiTi" w:hAnsi="KaiTi" w:cs="PMingLiU" w:hint="eastAsia"/>
          <w:b/>
          <w:lang w:eastAsia="zh-TW"/>
        </w:rPr>
        <w:t>二</w:t>
      </w:r>
      <w:r w:rsidRPr="00270E7C">
        <w:rPr>
          <w:rFonts w:ascii="KaiTi" w:eastAsia="KaiTi" w:hAnsi="KaiTi" w:cs="PMingLiU"/>
          <w:b/>
          <w:lang w:eastAsia="zh-TW"/>
        </w:rPr>
        <w:t xml:space="preserve"> 6):</w:t>
      </w:r>
    </w:p>
    <w:p w:rsidR="000C6E14" w:rsidRPr="00270E7C" w:rsidRDefault="00AE0636" w:rsidP="00480F15">
      <w:pPr>
        <w:rPr>
          <w:rFonts w:ascii="KaiTi" w:eastAsia="KaiTi" w:hAnsi="KaiTi"/>
          <w:b/>
          <w:lang w:eastAsia="zh-TW"/>
        </w:rPr>
      </w:pPr>
      <w:r w:rsidRPr="00270E7C">
        <w:rPr>
          <w:rFonts w:ascii="MingLiU" w:eastAsia="MingLiU" w:hAnsi="MingLiU"/>
          <w:b/>
          <w:bCs/>
          <w:color w:val="000000"/>
          <w:kern w:val="2"/>
          <w:lang w:eastAsia="zh-TW"/>
        </w:rPr>
        <w:t>_______________________________________</w:t>
      </w:r>
    </w:p>
    <w:p w:rsidR="002E32CF" w:rsidRPr="00270E7C" w:rsidRDefault="002E32CF" w:rsidP="0083470F">
      <w:pPr>
        <w:widowControl w:val="0"/>
        <w:rPr>
          <w:rFonts w:ascii="MingLiU" w:eastAsia="MingLiU" w:hAnsi="MingLiU" w:cs="MS Gothic"/>
          <w:b/>
          <w:bCs/>
          <w:color w:val="000000"/>
          <w:lang w:eastAsia="zh-TW"/>
        </w:rPr>
      </w:pPr>
    </w:p>
    <w:p w:rsidR="003719E9" w:rsidRPr="00270E7C" w:rsidRDefault="002F74A9" w:rsidP="0083470F">
      <w:pPr>
        <w:widowControl w:val="0"/>
        <w:rPr>
          <w:rFonts w:ascii="MingLiU" w:eastAsia="MingLiU" w:hAnsi="MingLiU"/>
          <w:lang w:eastAsia="zh-TW"/>
        </w:rPr>
      </w:pPr>
      <w:r w:rsidRPr="00270E7C">
        <w:rPr>
          <w:rFonts w:ascii="MingLiU" w:eastAsia="MingLiU" w:hAnsi="MingLiU" w:cs="MS Gothic" w:hint="eastAsia"/>
          <w:b/>
          <w:bCs/>
          <w:color w:val="000000"/>
          <w:lang w:eastAsia="zh-TW"/>
        </w:rPr>
        <w:t>週一</w:t>
      </w:r>
      <w:r w:rsidRPr="00270E7C">
        <w:rPr>
          <w:rFonts w:ascii="MingLiU" w:eastAsia="MingLiU" w:hAnsi="MingLiU" w:cs="PMingLiU"/>
          <w:b/>
          <w:bCs/>
          <w:color w:val="000000"/>
          <w:lang w:eastAsia="zh-TW"/>
        </w:rPr>
        <w:t xml:space="preserve"> </w:t>
      </w:r>
      <w:r w:rsidR="007A17C1" w:rsidRPr="00270E7C">
        <w:rPr>
          <w:rFonts w:ascii="MingLiU" w:eastAsia="MingLiU" w:hAnsi="MingLiU" w:cs="PMingLiU"/>
          <w:b/>
          <w:bCs/>
          <w:color w:val="000000"/>
          <w:lang w:eastAsia="zh-TW"/>
        </w:rPr>
        <w:t>11/</w:t>
      </w:r>
      <w:r w:rsidR="00AA20B7" w:rsidRPr="00270E7C">
        <w:rPr>
          <w:rFonts w:ascii="MingLiU" w:eastAsia="MingLiU" w:hAnsi="MingLiU" w:cs="PMingLiU"/>
          <w:b/>
          <w:bCs/>
          <w:color w:val="000000"/>
          <w:lang w:eastAsia="zh-TW"/>
        </w:rPr>
        <w:t>20</w:t>
      </w:r>
      <w:r w:rsidRPr="00270E7C">
        <w:rPr>
          <w:rFonts w:ascii="MingLiU" w:eastAsia="MingLiU" w:hAnsi="MingLiU" w:cs="PMingLiU"/>
          <w:b/>
          <w:bCs/>
          <w:color w:val="000000"/>
          <w:lang w:eastAsia="zh-TW"/>
        </w:rPr>
        <w:t xml:space="preserve">      </w:t>
      </w:r>
      <w:r w:rsidR="0083470F" w:rsidRPr="00270E7C">
        <w:rPr>
          <w:rFonts w:ascii="MingLiU" w:eastAsia="MingLiU" w:hAnsi="MingLiU" w:cs="PMingLiU"/>
          <w:b/>
          <w:bCs/>
          <w:color w:val="000000"/>
          <w:lang w:eastAsia="zh-TW"/>
        </w:rPr>
        <w:t xml:space="preserve">                </w:t>
      </w:r>
      <w:r w:rsidR="00270E7C">
        <w:rPr>
          <w:rFonts w:ascii="MingLiU" w:eastAsia="MingLiU" w:hAnsi="MingLiU" w:cs="PMingLiU"/>
          <w:b/>
          <w:bCs/>
          <w:color w:val="000000"/>
          <w:lang w:eastAsia="zh-TW"/>
        </w:rPr>
        <w:t xml:space="preserve"> </w:t>
      </w:r>
      <w:r w:rsidR="0083470F" w:rsidRPr="00270E7C">
        <w:rPr>
          <w:rFonts w:ascii="MingLiU" w:eastAsia="MingLiU" w:hAnsi="MingLiU" w:cs="PMingLiU"/>
          <w:b/>
          <w:bCs/>
          <w:color w:val="000000"/>
          <w:lang w:eastAsia="zh-TW"/>
        </w:rPr>
        <w:t xml:space="preserve">  </w:t>
      </w:r>
      <w:r w:rsidR="00031204" w:rsidRPr="00270E7C">
        <w:rPr>
          <w:rFonts w:ascii="MingLiU" w:eastAsia="MingLiU" w:hAnsi="MingLiU" w:cs="MS Gothic"/>
          <w:b/>
          <w:bCs/>
          <w:color w:val="000000"/>
          <w:lang w:eastAsia="zh-TW"/>
        </w:rPr>
        <w:t>禱讀</w:t>
      </w:r>
      <w:r w:rsidR="00031204" w:rsidRPr="00270E7C">
        <w:rPr>
          <w:rFonts w:ascii="MingLiU" w:eastAsia="MingLiU" w:hAnsi="MingLiU" w:cs="MS Gothic" w:hint="eastAsia"/>
          <w:b/>
          <w:bCs/>
          <w:color w:val="000000"/>
          <w:lang w:eastAsia="zh-TW"/>
        </w:rPr>
        <w:t>*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以弗所書</w:t>
      </w:r>
      <w:r w:rsidRPr="00270E7C">
        <w:rPr>
          <w:b/>
          <w:bCs/>
          <w:color w:val="000000"/>
          <w:u w:val="single"/>
          <w:lang w:eastAsia="zh-TW"/>
        </w:rPr>
        <w:t xml:space="preserve"> 4:20-21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20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但你們並不是這樣學了基督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21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如果你們真是聽過祂，並在祂裡面，照著那在耶穌身上是實際者，受過教導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lastRenderedPageBreak/>
        <w:t>彼得前書</w:t>
      </w:r>
      <w:r w:rsidRPr="00270E7C">
        <w:rPr>
          <w:b/>
          <w:bCs/>
          <w:color w:val="000000"/>
          <w:u w:val="single"/>
          <w:lang w:eastAsia="zh-TW"/>
        </w:rPr>
        <w:t xml:space="preserve"> 2:21-25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21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你們蒙召原是為此，因基督也為你們受過苦，給你們留下榜樣，叫你們跟隨祂的腳蹤行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祂沒有犯過罪，口裡也找不到詭詐</w:t>
      </w:r>
      <w:r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23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祂被罵不還口，受苦不說威嚇的話，只將一切交給那按公義審判的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24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祂在木頭上，在祂的身體裡，親自擔當了我們的罪，使我們既然向罪死了，就得以向義活著；因祂受的鞭傷，你們便得了醫治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25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你們好像羊走迷了路，如今卻歸到你們魂的牧人和監督了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340"/>
        <w:gridCol w:w="3545"/>
      </w:tblGrid>
      <w:tr w:rsidR="00F20B95" w:rsidRPr="00270E7C" w:rsidTr="00270E7C">
        <w:trPr>
          <w:trHeight w:val="262"/>
          <w:jc w:val="center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574BF" w:rsidRDefault="00F20B95" w:rsidP="00AD64C3">
            <w:pPr>
              <w:pStyle w:val="BodyText"/>
              <w:jc w:val="both"/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</w:pPr>
            <w:bookmarkStart w:id="0" w:name="_Hlk501052811"/>
            <w:bookmarkEnd w:id="0"/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574BF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E822F2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="00FC6F9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945CC"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72B94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F20B95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:rsidR="0083470F" w:rsidRPr="00270E7C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4"/>
          <w:szCs w:val="24"/>
        </w:rPr>
      </w:pPr>
    </w:p>
    <w:p w:rsidR="007338CE" w:rsidRPr="00270E7C" w:rsidRDefault="002F74A9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週二</w:t>
      </w:r>
      <w:r w:rsidR="00D57F06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5E090B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AA20B7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21</w:t>
      </w:r>
      <w:r w:rsidR="007A17C1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                                         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馬太福音</w:t>
      </w:r>
      <w:r w:rsidRPr="00270E7C">
        <w:rPr>
          <w:b/>
          <w:bCs/>
          <w:color w:val="000000"/>
          <w:u w:val="single"/>
          <w:lang w:eastAsia="zh-TW"/>
        </w:rPr>
        <w:t xml:space="preserve"> 11:29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29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我心裡柔和謙卑，因此你們要負我的軛，且要跟我學，你們魂裡就必得安息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270E7C">
        <w:rPr>
          <w:b/>
          <w:bCs/>
          <w:color w:val="000000"/>
          <w:u w:val="single"/>
          <w:lang w:eastAsia="zh-TW"/>
        </w:rPr>
        <w:t xml:space="preserve"> 8:29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29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因為神所豫知的人，祂也豫定他們模成神兒子的形像，使祂兒子在許多弟兄中作長子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腓立比書</w:t>
      </w:r>
      <w:r w:rsidRPr="00270E7C">
        <w:rPr>
          <w:b/>
          <w:bCs/>
          <w:color w:val="000000"/>
          <w:u w:val="single"/>
          <w:lang w:eastAsia="zh-TW"/>
        </w:rPr>
        <w:t xml:space="preserve"> 2:5-9</w:t>
      </w:r>
      <w:r w:rsidR="00270E7C">
        <w:rPr>
          <w:b/>
          <w:bCs/>
          <w:color w:val="000000"/>
          <w:u w:val="single"/>
          <w:lang w:eastAsia="zh-TW"/>
        </w:rPr>
        <w:t>,</w:t>
      </w:r>
      <w:r w:rsidR="00270E7C" w:rsidRPr="00270E7C">
        <w:rPr>
          <w:b/>
          <w:bCs/>
          <w:color w:val="000000"/>
          <w:u w:val="single"/>
          <w:lang w:eastAsia="zh-TW"/>
        </w:rPr>
        <w:t xml:space="preserve"> 12-13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5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你們裡面要思念基督耶穌裡面所思念的</w:t>
      </w:r>
      <w:r w:rsidRPr="00270E7C">
        <w:rPr>
          <w:rFonts w:ascii="PMingLiU" w:eastAsia="PMingLiU" w:hAnsi="PMingLiU" w:cs="PMingLiU"/>
          <w:color w:val="000000"/>
          <w:lang w:eastAsia="zh-TW"/>
        </w:rPr>
        <w:t>：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6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祂本有神的形狀，不以自己與神同等為強奪之珍，緊持不放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7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反而倒空自己，取了奴僕的形狀，成為人的樣式</w:t>
      </w:r>
      <w:r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8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既顯為人的樣子，就降卑自己，順從至死，且死在十字架上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9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所以神將祂升為至高，又賜給祂那超乎萬名之上的名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這樣，我親愛的，你們既是常順從的，不但我與你們同在的時候，就是我如今不在的時候，更是順從的，就當恐懼戰兢，作成你們自己的救恩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lastRenderedPageBreak/>
        <w:t xml:space="preserve">13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因為乃是神為著祂的美意，在你們裡面運行，使你們立志並行事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33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73"/>
        <w:gridCol w:w="3560"/>
      </w:tblGrid>
      <w:tr w:rsidR="00B43FDC" w:rsidRPr="00270E7C" w:rsidTr="000D00FE">
        <w:trPr>
          <w:trHeight w:val="283"/>
        </w:trPr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3FDC" w:rsidRPr="008574BF" w:rsidRDefault="00B43FDC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3FDC" w:rsidRPr="008574BF" w:rsidRDefault="00E81089" w:rsidP="00AD64C3">
            <w:pPr>
              <w:pStyle w:val="BodyText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B43FDC"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週二</w:t>
            </w:r>
          </w:p>
        </w:tc>
      </w:tr>
    </w:tbl>
    <w:p w:rsidR="0083470F" w:rsidRPr="00270E7C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4"/>
          <w:szCs w:val="24"/>
        </w:rPr>
      </w:pPr>
    </w:p>
    <w:p w:rsidR="00F547D8" w:rsidRPr="00270E7C" w:rsidRDefault="00F547D8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週三</w:t>
      </w:r>
      <w:r w:rsidRPr="00270E7C">
        <w:rPr>
          <w:rFonts w:ascii="MingLiU" w:eastAsia="MingLiU" w:hAnsi="MingLiU" w:cs="PMingLiU" w:hint="eastAsia"/>
          <w:b/>
          <w:bCs/>
          <w:color w:val="000000"/>
          <w:sz w:val="24"/>
          <w:szCs w:val="24"/>
        </w:rPr>
        <w:t xml:space="preserve"> </w:t>
      </w:r>
      <w:r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AA20B7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22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利未記</w:t>
      </w:r>
      <w:r w:rsidRPr="00270E7C">
        <w:rPr>
          <w:b/>
          <w:bCs/>
          <w:color w:val="000000"/>
          <w:u w:val="single"/>
          <w:lang w:eastAsia="zh-TW"/>
        </w:rPr>
        <w:t xml:space="preserve"> 1:3</w:t>
      </w:r>
      <w:r w:rsidR="00270E7C">
        <w:rPr>
          <w:b/>
          <w:bCs/>
          <w:color w:val="000000"/>
          <w:u w:val="single"/>
          <w:lang w:eastAsia="zh-TW"/>
        </w:rPr>
        <w:t>,9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3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他的供物若以牛為燔祭，就要獻一隻沒有殘疾的公牛；他要在會幕門口把公牛獻上，使他可以在耶和華面前蒙悅納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003320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9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但燔祭牲的內臟與腿，那人要用水洗。祭司要把這一切全燒在壇上，當作燔祭，獻與耶和華為怡爽香氣的火祭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彼得前書</w:t>
      </w:r>
      <w:r w:rsidRPr="00270E7C">
        <w:rPr>
          <w:b/>
          <w:bCs/>
          <w:color w:val="000000"/>
          <w:u w:val="single"/>
          <w:lang w:eastAsia="zh-TW"/>
        </w:rPr>
        <w:t xml:space="preserve"> 1:18-19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18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知道你們得贖，脫離你們祖宗所傳流虛妄的生活，不是用能壞的金銀等物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19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乃是用基督的寶血，如同無瑕疵無玷污的羔羊之血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羅馬書</w:t>
      </w:r>
      <w:r w:rsidRPr="00270E7C">
        <w:rPr>
          <w:b/>
          <w:bCs/>
          <w:color w:val="000000"/>
          <w:u w:val="single"/>
          <w:lang w:eastAsia="zh-TW"/>
        </w:rPr>
        <w:t xml:space="preserve"> 12:1-2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所以弟兄們，我藉著神的憐恤勸你們，將身體獻上，當作聖別並討神喜悅的活祭，這是你們合理的事奉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不要模倣這世代，反要藉著心思的更新而變化，叫你們驗證何為神那美好、可喜悅、並純全的旨意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560"/>
      </w:tblGrid>
      <w:tr w:rsidR="00F20B95" w:rsidRPr="00270E7C" w:rsidTr="00270E7C">
        <w:trPr>
          <w:trHeight w:val="270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F20B95" w:rsidRPr="008574BF" w:rsidRDefault="00F20B95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20B95" w:rsidRPr="008574BF" w:rsidRDefault="00E81089" w:rsidP="00AD64C3">
            <w:pPr>
              <w:pStyle w:val="BodyText"/>
              <w:jc w:val="both"/>
              <w:rPr>
                <w:rFonts w:ascii="MingLiU" w:eastAsia="MingLiU" w:hAnsi="MingLiU"/>
                <w:color w:val="000000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F20B95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三</w:t>
            </w:r>
          </w:p>
        </w:tc>
      </w:tr>
    </w:tbl>
    <w:p w:rsidR="0083470F" w:rsidRPr="00270E7C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color w:val="000000"/>
          <w:sz w:val="24"/>
          <w:szCs w:val="24"/>
        </w:rPr>
      </w:pPr>
    </w:p>
    <w:p w:rsidR="00B01A32" w:rsidRPr="00270E7C" w:rsidRDefault="00B01A32" w:rsidP="00AD64C3">
      <w:pPr>
        <w:pStyle w:val="BodyText"/>
        <w:spacing w:after="0"/>
        <w:jc w:val="both"/>
        <w:rPr>
          <w:rFonts w:ascii="MingLiU" w:eastAsia="MingLiU" w:hAnsi="MingLiU" w:cs="PMingLiU"/>
          <w:b/>
          <w:bCs/>
          <w:color w:val="000000"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週四</w:t>
      </w:r>
      <w:r w:rsidRPr="00270E7C">
        <w:rPr>
          <w:rFonts w:ascii="MingLiU" w:eastAsia="MingLiU" w:hAnsi="MingLiU" w:cs="PMingLiU" w:hint="eastAsia"/>
          <w:b/>
          <w:bCs/>
          <w:color w:val="000000"/>
          <w:sz w:val="24"/>
          <w:szCs w:val="24"/>
        </w:rPr>
        <w:t xml:space="preserve"> </w:t>
      </w:r>
      <w:r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AA20B7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23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詩篇</w:t>
      </w:r>
      <w:r w:rsidRPr="00270E7C">
        <w:rPr>
          <w:b/>
          <w:bCs/>
          <w:color w:val="000000"/>
          <w:u w:val="single"/>
          <w:lang w:eastAsia="zh-TW"/>
        </w:rPr>
        <w:t xml:space="preserve"> 20:3</w:t>
      </w:r>
    </w:p>
    <w:p w:rsidR="00AA20B7" w:rsidRPr="00270E7C" w:rsidRDefault="004A0CE4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AA20B7" w:rsidRPr="00270E7C">
        <w:rPr>
          <w:color w:val="000000"/>
          <w:lang w:eastAsia="zh-TW"/>
        </w:rPr>
        <w:t xml:space="preserve">3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願祂記念你的一切素祭，悅納你的燔祭。</w:t>
      </w:r>
      <w:r w:rsidR="00AA20B7" w:rsidRPr="00270E7C">
        <w:rPr>
          <w:color w:val="000000"/>
          <w:lang w:eastAsia="zh-TW"/>
        </w:rPr>
        <w:t>(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細拉</w:t>
      </w:r>
      <w:r w:rsidR="00AA20B7" w:rsidRPr="00270E7C">
        <w:rPr>
          <w:color w:val="000000"/>
          <w:lang w:eastAsia="zh-TW"/>
        </w:rPr>
        <w:t>)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利未記</w:t>
      </w:r>
      <w:r w:rsidRPr="00270E7C">
        <w:rPr>
          <w:b/>
          <w:bCs/>
          <w:color w:val="000000"/>
          <w:u w:val="single"/>
          <w:lang w:eastAsia="zh-TW"/>
        </w:rPr>
        <w:t xml:space="preserve"> 6:11</w:t>
      </w:r>
      <w:r w:rsidR="00402BAD">
        <w:rPr>
          <w:b/>
          <w:bCs/>
          <w:color w:val="000000"/>
          <w:u w:val="single"/>
          <w:lang w:eastAsia="zh-TW"/>
        </w:rPr>
        <w:t>;1:</w:t>
      </w:r>
      <w:r w:rsidR="00270E7C">
        <w:rPr>
          <w:b/>
          <w:bCs/>
          <w:color w:val="000000"/>
          <w:u w:val="single"/>
          <w:lang w:eastAsia="zh-TW"/>
        </w:rPr>
        <w:t>16</w:t>
      </w:r>
    </w:p>
    <w:p w:rsidR="00AA20B7" w:rsidRPr="00270E7C" w:rsidRDefault="004A0CE4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402BAD">
        <w:rPr>
          <w:color w:val="000000"/>
          <w:lang w:eastAsia="zh-TW"/>
        </w:rPr>
        <w:t>6:</w:t>
      </w:r>
      <w:r w:rsidR="00AA20B7" w:rsidRPr="00270E7C">
        <w:rPr>
          <w:color w:val="000000"/>
          <w:lang w:eastAsia="zh-TW"/>
        </w:rPr>
        <w:t xml:space="preserve">11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隨後要脫去這衣服，穿上別的衣服，把灰拿到營外潔淨之處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4A0CE4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lastRenderedPageBreak/>
        <w:t>*</w:t>
      </w:r>
      <w:r w:rsidR="00402BAD">
        <w:rPr>
          <w:color w:val="000000"/>
          <w:lang w:eastAsia="zh-TW"/>
        </w:rPr>
        <w:t>1:</w:t>
      </w:r>
      <w:r w:rsidR="00AA20B7" w:rsidRPr="00270E7C">
        <w:rPr>
          <w:color w:val="000000"/>
          <w:lang w:eastAsia="zh-TW"/>
        </w:rPr>
        <w:t xml:space="preserve">16 </w:t>
      </w:r>
      <w:r w:rsidR="00AA20B7" w:rsidRPr="00270E7C">
        <w:rPr>
          <w:rFonts w:ascii="PMingLiU" w:eastAsia="PMingLiU" w:hAnsi="PMingLiU" w:cs="PMingLiU" w:hint="eastAsia"/>
          <w:color w:val="000000"/>
          <w:lang w:eastAsia="zh-TW"/>
        </w:rPr>
        <w:t>又要把鳥的嗉囊和羽毛除掉，丟在壇的東面倒灰的地方</w:t>
      </w:r>
      <w:r w:rsidR="00AA20B7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哥林多前書</w:t>
      </w:r>
      <w:r w:rsidRPr="00270E7C">
        <w:rPr>
          <w:b/>
          <w:bCs/>
          <w:color w:val="000000"/>
          <w:u w:val="single"/>
          <w:lang w:eastAsia="zh-TW"/>
        </w:rPr>
        <w:t xml:space="preserve"> 1:28-30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28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神也揀選了世上出身卑下的，以及被人藐視的，就是那些無有的，為要廢掉那些有的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29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使一切屬肉體的人，在神面前都不能誇口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30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但你們得在基督耶穌裡，是出於神，這基督成了從神給我們的智慧：公義、聖別和救贖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約伯記</w:t>
      </w:r>
      <w:r w:rsidRPr="00270E7C">
        <w:rPr>
          <w:b/>
          <w:bCs/>
          <w:color w:val="000000"/>
          <w:u w:val="single"/>
          <w:lang w:eastAsia="zh-TW"/>
        </w:rPr>
        <w:t xml:space="preserve"> 42:5-6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5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我從前風聞有你，現在親眼看見你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AA20B7" w:rsidRPr="00270E7C" w:rsidRDefault="00AA20B7" w:rsidP="00AA20B7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6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因此我厭惡自己，在塵土和爐灰中懊悔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560"/>
      </w:tblGrid>
      <w:tr w:rsidR="000D00FE" w:rsidRPr="00270E7C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574BF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574BF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:rsidR="0083470F" w:rsidRPr="00270E7C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</w:rPr>
      </w:pPr>
    </w:p>
    <w:p w:rsidR="003719E9" w:rsidRPr="00270E7C" w:rsidRDefault="002F74A9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color w:val="000000"/>
          <w:sz w:val="24"/>
          <w:szCs w:val="24"/>
        </w:rPr>
        <w:t>週五</w:t>
      </w:r>
      <w:r w:rsidR="00E73E73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 </w:t>
      </w:r>
      <w:r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073BF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24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路加福音</w:t>
      </w:r>
      <w:r w:rsidRPr="00270E7C">
        <w:rPr>
          <w:b/>
          <w:bCs/>
          <w:color w:val="000000"/>
          <w:u w:val="single"/>
          <w:lang w:eastAsia="zh-TW"/>
        </w:rPr>
        <w:t xml:space="preserve"> 6:12</w:t>
      </w:r>
    </w:p>
    <w:p w:rsidR="00073BF4" w:rsidRPr="00270E7C" w:rsidRDefault="004A0CE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073BF4" w:rsidRPr="00270E7C">
        <w:rPr>
          <w:color w:val="000000"/>
          <w:lang w:eastAsia="zh-TW"/>
        </w:rPr>
        <w:t xml:space="preserve">12 </w:t>
      </w:r>
      <w:r w:rsidR="00073BF4" w:rsidRPr="00270E7C">
        <w:rPr>
          <w:rFonts w:ascii="PMingLiU" w:eastAsia="PMingLiU" w:hAnsi="PMingLiU" w:cs="PMingLiU" w:hint="eastAsia"/>
          <w:color w:val="000000"/>
          <w:lang w:eastAsia="zh-TW"/>
        </w:rPr>
        <w:t>那些日子，耶穌出去上山禱告，整夜禱告神</w:t>
      </w:r>
      <w:r w:rsidR="00073BF4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約翰福音</w:t>
      </w:r>
      <w:r w:rsidRPr="00270E7C">
        <w:rPr>
          <w:b/>
          <w:bCs/>
          <w:color w:val="000000"/>
          <w:u w:val="single"/>
          <w:lang w:eastAsia="zh-TW"/>
        </w:rPr>
        <w:t xml:space="preserve"> 8:29</w:t>
      </w:r>
    </w:p>
    <w:p w:rsidR="00073BF4" w:rsidRPr="00270E7C" w:rsidRDefault="004A0CE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073BF4" w:rsidRPr="00270E7C">
        <w:rPr>
          <w:color w:val="000000"/>
          <w:lang w:eastAsia="zh-TW"/>
        </w:rPr>
        <w:t xml:space="preserve">29 </w:t>
      </w:r>
      <w:r w:rsidR="00073BF4" w:rsidRPr="00270E7C">
        <w:rPr>
          <w:rFonts w:ascii="PMingLiU" w:eastAsia="PMingLiU" w:hAnsi="PMingLiU" w:cs="PMingLiU" w:hint="eastAsia"/>
          <w:color w:val="000000"/>
          <w:lang w:eastAsia="zh-TW"/>
        </w:rPr>
        <w:t>那差我來的是與我同在，祂沒有撇下我獨自一人，因為我始終作祂所喜悅的事</w:t>
      </w:r>
      <w:r w:rsidR="00073BF4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詩篇</w:t>
      </w:r>
      <w:r w:rsidRPr="00270E7C">
        <w:rPr>
          <w:b/>
          <w:bCs/>
          <w:color w:val="000000"/>
          <w:u w:val="single"/>
          <w:lang w:eastAsia="zh-TW"/>
        </w:rPr>
        <w:t xml:space="preserve"> 16:7-8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7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我必頌讚那指教我的耶和華；我的心腸在夜間也警戒我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8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我將耶和華常擺在我面前；因祂在我右邊，我便不至搖動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以賽亞書</w:t>
      </w:r>
      <w:r w:rsidRPr="00270E7C">
        <w:rPr>
          <w:b/>
          <w:bCs/>
          <w:color w:val="000000"/>
          <w:u w:val="single"/>
          <w:lang w:eastAsia="zh-TW"/>
        </w:rPr>
        <w:t xml:space="preserve"> 50:4</w:t>
      </w:r>
    </w:p>
    <w:p w:rsidR="00270E7C" w:rsidRDefault="00073BF4" w:rsidP="00073BF4">
      <w:pPr>
        <w:rPr>
          <w:rFonts w:ascii="PMingLiU" w:eastAsia="PMingLiU" w:hAnsi="PMingLiU" w:cs="PMingLiU"/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4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主耶和華賜我受教者的舌頭，使我知道怎樣</w:t>
      </w:r>
    </w:p>
    <w:p w:rsidR="00270E7C" w:rsidRDefault="00073BF4" w:rsidP="00073BF4">
      <w:pPr>
        <w:rPr>
          <w:rFonts w:ascii="PMingLiU" w:eastAsia="PMingLiU" w:hAnsi="PMingLiU" w:cs="PMingLiU"/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color w:val="000000"/>
          <w:lang w:eastAsia="zh-TW"/>
        </w:rPr>
        <w:t>用言語扶助疲乏的人。主每早晨喚醒我；祂喚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color w:val="000000"/>
          <w:lang w:eastAsia="zh-TW"/>
        </w:rPr>
        <w:t>醒我的耳朵，使我能聽，像受教者一樣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猶大書</w:t>
      </w:r>
      <w:r w:rsidRPr="00270E7C">
        <w:rPr>
          <w:b/>
          <w:bCs/>
          <w:color w:val="000000"/>
          <w:u w:val="single"/>
          <w:lang w:eastAsia="zh-TW"/>
        </w:rPr>
        <w:t>20-21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20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親愛的，你們卻要在至聖的信仰上建造自己，在聖靈裡禱告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21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保守自己在神的愛中，等候我們主耶穌基督的憐憫，以至於永遠的生命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600"/>
      </w:tblGrid>
      <w:tr w:rsidR="000D00FE" w:rsidRPr="00270E7C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8574BF" w:rsidRDefault="000D00FE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lastRenderedPageBreak/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8574BF" w:rsidRDefault="00E81089" w:rsidP="00BD1E8D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D00FE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:rsidR="0083470F" w:rsidRPr="00270E7C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</w:rPr>
      </w:pPr>
    </w:p>
    <w:p w:rsidR="0020137E" w:rsidRPr="00270E7C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sz w:val="24"/>
          <w:szCs w:val="24"/>
        </w:rPr>
        <w:t>週六</w:t>
      </w:r>
      <w:r w:rsidR="005E090B"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FB22D4"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073BF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25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約翰壹書</w:t>
      </w:r>
      <w:r w:rsidRPr="00270E7C">
        <w:rPr>
          <w:b/>
          <w:bCs/>
          <w:color w:val="000000"/>
          <w:u w:val="single"/>
          <w:lang w:eastAsia="zh-TW"/>
        </w:rPr>
        <w:t xml:space="preserve"> 4:16-17</w:t>
      </w:r>
    </w:p>
    <w:p w:rsidR="00073BF4" w:rsidRPr="00270E7C" w:rsidRDefault="004A0CE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073BF4" w:rsidRPr="00270E7C">
        <w:rPr>
          <w:color w:val="000000"/>
          <w:lang w:eastAsia="zh-TW"/>
        </w:rPr>
        <w:t xml:space="preserve">16 </w:t>
      </w:r>
      <w:r w:rsidR="00073BF4" w:rsidRPr="00270E7C">
        <w:rPr>
          <w:rFonts w:ascii="PMingLiU" w:eastAsia="PMingLiU" w:hAnsi="PMingLiU" w:cs="PMingLiU" w:hint="eastAsia"/>
          <w:color w:val="000000"/>
          <w:lang w:eastAsia="zh-TW"/>
        </w:rPr>
        <w:t>神在我們身上的愛，我們也知道也信。神就是愛，住在愛裡面的，就住在神裡面，神也住在他裡面</w:t>
      </w:r>
      <w:r w:rsidR="00073BF4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4A0CE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073BF4" w:rsidRPr="00270E7C">
        <w:rPr>
          <w:color w:val="000000"/>
          <w:lang w:eastAsia="zh-TW"/>
        </w:rPr>
        <w:t xml:space="preserve">17 </w:t>
      </w:r>
      <w:r w:rsidR="00073BF4" w:rsidRPr="00270E7C">
        <w:rPr>
          <w:rFonts w:ascii="PMingLiU" w:eastAsia="PMingLiU" w:hAnsi="PMingLiU" w:cs="PMingLiU" w:hint="eastAsia"/>
          <w:color w:val="000000"/>
          <w:lang w:eastAsia="zh-TW"/>
        </w:rPr>
        <w:t>在此，愛在我們便得了成全，使我們在審判的日子，可以坦然無懼；因為祂如何，我們在這世上也如何</w:t>
      </w:r>
      <w:r w:rsidR="00073BF4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加拉太書</w:t>
      </w:r>
      <w:r w:rsidRPr="00270E7C">
        <w:rPr>
          <w:b/>
          <w:bCs/>
          <w:color w:val="000000"/>
          <w:u w:val="single"/>
          <w:lang w:eastAsia="zh-TW"/>
        </w:rPr>
        <w:t xml:space="preserve"> 6:2</w:t>
      </w:r>
    </w:p>
    <w:p w:rsidR="00073BF4" w:rsidRPr="00270E7C" w:rsidRDefault="004A0CE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*</w:t>
      </w:r>
      <w:r w:rsidR="00073BF4" w:rsidRPr="00270E7C">
        <w:rPr>
          <w:color w:val="000000"/>
          <w:lang w:eastAsia="zh-TW"/>
        </w:rPr>
        <w:t xml:space="preserve">2 </w:t>
      </w:r>
      <w:r w:rsidR="00073BF4" w:rsidRPr="00270E7C">
        <w:rPr>
          <w:rFonts w:ascii="PMingLiU" w:eastAsia="PMingLiU" w:hAnsi="PMingLiU" w:cs="PMingLiU" w:hint="eastAsia"/>
          <w:color w:val="000000"/>
          <w:lang w:eastAsia="zh-TW"/>
        </w:rPr>
        <w:t>你們的重擔要彼此擔當，這樣就完全滿足了基督的律法</w:t>
      </w:r>
      <w:r w:rsidR="00073BF4"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8574BF" w:rsidRDefault="00073BF4" w:rsidP="00073BF4">
      <w:pPr>
        <w:rPr>
          <w:color w:val="000000"/>
          <w:vertAlign w:val="superscript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哥林多前書</w:t>
      </w:r>
      <w:r w:rsidRPr="00270E7C">
        <w:rPr>
          <w:b/>
          <w:bCs/>
          <w:color w:val="000000"/>
          <w:u w:val="single"/>
          <w:lang w:eastAsia="zh-TW"/>
        </w:rPr>
        <w:t xml:space="preserve"> 13:1</w:t>
      </w:r>
      <w:r w:rsidR="00270E7C">
        <w:rPr>
          <w:b/>
          <w:bCs/>
          <w:color w:val="000000"/>
          <w:u w:val="single"/>
          <w:lang w:eastAsia="zh-TW"/>
        </w:rPr>
        <w:t>,</w:t>
      </w:r>
      <w:r w:rsidR="00270E7C" w:rsidRPr="00270E7C">
        <w:rPr>
          <w:b/>
          <w:bCs/>
          <w:color w:val="000000"/>
          <w:u w:val="single"/>
          <w:lang w:eastAsia="zh-TW"/>
        </w:rPr>
        <w:t xml:space="preserve"> 4-8</w:t>
      </w:r>
      <w:r w:rsidR="00270E7C" w:rsidRPr="00270E7C">
        <w:rPr>
          <w:rFonts w:ascii="PMingLiU" w:eastAsia="PMingLiU" w:hAnsi="PMingLiU" w:cs="PMingLiU" w:hint="eastAsia"/>
          <w:color w:val="000000"/>
          <w:vertAlign w:val="superscript"/>
          <w:lang w:eastAsia="zh-TW"/>
        </w:rPr>
        <w:t>上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我若能說人和天使的方言，卻沒有愛，我就成了鳴的鑼、響的鈸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4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愛是恆久忍耐，又有恩慈；愛是不嫉妒；愛是不自誇，不張狂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5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不作不合宜的事，不求自己的益處，不輕易發怒，不計算人的惡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6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不因不義而歡樂，卻與真理同歡樂</w:t>
      </w:r>
      <w:r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7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凡事包容，凡事相信，凡事盼望，凡事忍耐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>8</w:t>
      </w:r>
      <w:r w:rsidR="004A0CE4" w:rsidRPr="00270E7C">
        <w:rPr>
          <w:rFonts w:ascii="PMingLiU" w:eastAsia="PMingLiU" w:hAnsi="PMingLiU" w:cs="PMingLiU" w:hint="eastAsia"/>
          <w:color w:val="000000"/>
          <w:vertAlign w:val="superscript"/>
          <w:lang w:eastAsia="zh-TW"/>
        </w:rPr>
        <w:t>上</w:t>
      </w:r>
      <w:r w:rsidR="00270E7C" w:rsidRPr="00270E7C">
        <w:rPr>
          <w:rFonts w:ascii="PMingLiU" w:eastAsia="PMingLiU" w:hAnsi="PMingLiU" w:cs="PMingLiU"/>
          <w:color w:val="000000"/>
          <w:vertAlign w:val="superscript"/>
          <w:lang w:eastAsia="zh-TW"/>
        </w:rPr>
        <w:t xml:space="preserve">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愛是永不敗落；</w:t>
      </w:r>
      <w:r w:rsidRPr="00270E7C">
        <w:rPr>
          <w:rFonts w:ascii="PMingLiU" w:eastAsia="PMingLiU" w:hAnsi="PMingLiU" w:cs="PMingLiU"/>
          <w:color w:val="000000"/>
          <w:lang w:eastAsia="zh-TW"/>
        </w:rPr>
        <w:t>……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255"/>
        <w:gridCol w:w="3600"/>
      </w:tblGrid>
      <w:tr w:rsidR="0007629E" w:rsidRPr="00270E7C" w:rsidTr="00270E7C">
        <w:trPr>
          <w:trHeight w:val="246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8574BF" w:rsidRDefault="0007629E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8574BF" w:rsidRDefault="00E81089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sz w:val="22"/>
                <w:szCs w:val="22"/>
              </w:rPr>
            </w:pP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在主顯現以前，主的恢復之中心負擔與現有真理的概覽</w:t>
            </w:r>
            <w:r w:rsidRPr="008574BF">
              <w:rPr>
                <w:rFonts w:ascii="MingLiU" w:eastAsia="MingLiU" w:hAnsi="MingLiU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03320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五</w:t>
            </w:r>
            <w:r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8574BF">
              <w:rPr>
                <w:rFonts w:ascii="MingLiU" w:eastAsia="MingLiU" w:hAnsi="MingLiU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574BF">
              <w:rPr>
                <w:rFonts w:ascii="MingLiU" w:eastAsia="MingLiU" w:hAnsi="MingLiU" w:cs="MS Gothic" w:hint="eastAsia"/>
                <w:b/>
                <w:bCs/>
                <w:sz w:val="22"/>
                <w:szCs w:val="22"/>
              </w:rPr>
              <w:t>週</w:t>
            </w:r>
            <w:r w:rsidR="0007629E" w:rsidRPr="008574BF">
              <w:rPr>
                <w:rFonts w:ascii="MingLiU" w:eastAsia="MingLiU" w:hAnsi="MingLiU" w:cs="MS Gothic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:rsidR="0083470F" w:rsidRPr="00270E7C" w:rsidRDefault="0083470F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</w:rPr>
      </w:pPr>
    </w:p>
    <w:p w:rsidR="007B24CF" w:rsidRPr="00270E7C" w:rsidRDefault="002F74A9" w:rsidP="00AD64C3">
      <w:pPr>
        <w:pStyle w:val="BodyText"/>
        <w:spacing w:after="0"/>
        <w:jc w:val="both"/>
        <w:rPr>
          <w:rFonts w:ascii="MingLiU" w:eastAsia="MingLiU" w:hAnsi="MingLiU"/>
          <w:b/>
          <w:bCs/>
          <w:sz w:val="24"/>
          <w:szCs w:val="24"/>
        </w:rPr>
      </w:pPr>
      <w:r w:rsidRPr="00270E7C">
        <w:rPr>
          <w:rFonts w:ascii="MingLiU" w:eastAsia="MingLiU" w:hAnsi="MingLiU" w:cs="MS Gothic" w:hint="eastAsia"/>
          <w:b/>
          <w:bCs/>
          <w:sz w:val="24"/>
          <w:szCs w:val="24"/>
        </w:rPr>
        <w:t>主日</w:t>
      </w:r>
      <w:r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510535"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5E090B" w:rsidRPr="00270E7C">
        <w:rPr>
          <w:rFonts w:ascii="MingLiU" w:eastAsia="MingLiU" w:hAnsi="MingLiU"/>
          <w:b/>
          <w:bCs/>
          <w:sz w:val="24"/>
          <w:szCs w:val="24"/>
        </w:rPr>
        <w:t xml:space="preserve"> </w:t>
      </w:r>
      <w:r w:rsidR="0003120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11/</w:t>
      </w:r>
      <w:r w:rsidR="00073BF4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>26</w:t>
      </w:r>
      <w:r w:rsidR="00D4490C" w:rsidRPr="00270E7C">
        <w:rPr>
          <w:rFonts w:ascii="MingLiU" w:eastAsia="MingLiU" w:hAnsi="MingLiU" w:cs="PMingLiU"/>
          <w:b/>
          <w:bCs/>
          <w:color w:val="000000"/>
          <w:sz w:val="24"/>
          <w:szCs w:val="24"/>
        </w:rPr>
        <w:tab/>
      </w:r>
      <w:r w:rsidRPr="00270E7C">
        <w:rPr>
          <w:rFonts w:ascii="MingLiU" w:eastAsia="MingLiU" w:hAnsi="MingLiU" w:cs="MS Gothic" w:hint="eastAsia"/>
          <w:b/>
          <w:bCs/>
          <w:sz w:val="24"/>
          <w:szCs w:val="24"/>
        </w:rPr>
        <w:t>哈利路亞</w:t>
      </w:r>
      <w:r w:rsidRPr="00270E7C">
        <w:rPr>
          <w:rFonts w:ascii="MingLiU" w:eastAsia="MingLiU" w:hAnsi="MingLiU"/>
          <w:b/>
          <w:bCs/>
          <w:sz w:val="24"/>
          <w:szCs w:val="24"/>
        </w:rPr>
        <w:t xml:space="preserve">, </w:t>
      </w:r>
      <w:r w:rsidRPr="00270E7C">
        <w:rPr>
          <w:rFonts w:ascii="MingLiU" w:eastAsia="MingLiU" w:hAnsi="MingLiU" w:cs="MS Gothic" w:hint="eastAsia"/>
          <w:b/>
          <w:bCs/>
          <w:sz w:val="24"/>
          <w:szCs w:val="24"/>
        </w:rPr>
        <w:t>榮耀歸主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/>
          <w:b/>
          <w:bCs/>
          <w:color w:val="000000"/>
          <w:u w:val="single"/>
          <w:lang w:eastAsia="zh-TW"/>
        </w:rPr>
        <w:t>以弗所書</w:t>
      </w:r>
      <w:r w:rsidRPr="00270E7C">
        <w:rPr>
          <w:b/>
          <w:bCs/>
          <w:color w:val="000000"/>
          <w:u w:val="single"/>
          <w:lang w:eastAsia="zh-TW"/>
        </w:rPr>
        <w:t xml:space="preserve"> 4:22-24</w:t>
      </w:r>
      <w:r w:rsidR="008574BF">
        <w:rPr>
          <w:b/>
          <w:bCs/>
          <w:color w:val="000000"/>
          <w:u w:val="single"/>
          <w:lang w:eastAsia="zh-TW"/>
        </w:rPr>
        <w:t>,</w:t>
      </w:r>
      <w:r w:rsidR="008574BF" w:rsidRPr="008574BF">
        <w:rPr>
          <w:b/>
          <w:bCs/>
          <w:color w:val="000000"/>
          <w:u w:val="single"/>
          <w:lang w:eastAsia="zh-TW"/>
        </w:rPr>
        <w:t xml:space="preserve"> </w:t>
      </w:r>
      <w:r w:rsidR="008574BF" w:rsidRPr="00270E7C">
        <w:rPr>
          <w:b/>
          <w:bCs/>
          <w:color w:val="000000"/>
          <w:u w:val="single"/>
          <w:lang w:eastAsia="zh-TW"/>
        </w:rPr>
        <w:t>29-32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在從前的生活樣式上，脫去了舊人，這舊人是照著那迷惑的情慾敗壞的</w:t>
      </w:r>
      <w:r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23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而在你們心思的靈裡得以更新</w:t>
      </w:r>
      <w:r w:rsidRPr="00270E7C">
        <w:rPr>
          <w:rFonts w:ascii="PMingLiU" w:eastAsia="PMingLiU" w:hAnsi="PMingLiU" w:cs="PMingLiU"/>
          <w:color w:val="000000"/>
          <w:lang w:eastAsia="zh-TW"/>
        </w:rPr>
        <w:t>，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24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並且穿上了新人，這新人是照著神，在那實際的義和聖中所創造的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8574BF" w:rsidRDefault="00073BF4" w:rsidP="00073BF4">
      <w:pPr>
        <w:rPr>
          <w:rFonts w:ascii="PMingLiU" w:eastAsia="PMingLiU" w:hAnsi="PMingLiU" w:cs="PMingLiU"/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29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敗壞的話一句都不可出口，只要按需要說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color w:val="000000"/>
          <w:lang w:eastAsia="zh-TW"/>
        </w:rPr>
        <w:lastRenderedPageBreak/>
        <w:t>建造人的好話，好將恩典供給聽見的人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30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並且不要叫神的聖靈憂愁，你們原是在祂裡面受了印記，直到得贖的日子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31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一切苦毒、惱恨、忿怒、喧嚷、毀謗，同一切的惡毒，都要從你們中間除掉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32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你們要以恩慈相待，心存慈憐，彼此饒恕，正如神在基督裡饒恕了你們一樣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rFonts w:ascii="PMingLiU" w:eastAsia="PMingLiU" w:hAnsi="PMingLiU" w:cs="PMingLiU" w:hint="eastAsia"/>
          <w:b/>
          <w:bCs/>
          <w:color w:val="000000"/>
          <w:u w:val="single"/>
          <w:lang w:eastAsia="zh-TW"/>
        </w:rPr>
        <w:t>以弗所書</w:t>
      </w:r>
      <w:r w:rsidRPr="00270E7C">
        <w:rPr>
          <w:b/>
          <w:bCs/>
          <w:color w:val="000000"/>
          <w:u w:val="single"/>
          <w:lang w:eastAsia="zh-TW"/>
        </w:rPr>
        <w:t xml:space="preserve"> 5:1-2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1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所以你們要效法神，好像蒙愛的兒女一樣</w:t>
      </w:r>
      <w:r w:rsidRPr="00270E7C">
        <w:rPr>
          <w:rFonts w:ascii="PMingLiU" w:eastAsia="PMingLiU" w:hAnsi="PMingLiU" w:cs="PMingLiU"/>
          <w:color w:val="000000"/>
          <w:lang w:eastAsia="zh-TW"/>
        </w:rPr>
        <w:t>；</w:t>
      </w:r>
    </w:p>
    <w:p w:rsidR="00073BF4" w:rsidRPr="00270E7C" w:rsidRDefault="00073BF4" w:rsidP="00073BF4">
      <w:pPr>
        <w:rPr>
          <w:color w:val="000000"/>
          <w:lang w:eastAsia="zh-TW"/>
        </w:rPr>
      </w:pPr>
      <w:r w:rsidRPr="00270E7C">
        <w:rPr>
          <w:color w:val="000000"/>
          <w:lang w:eastAsia="zh-TW"/>
        </w:rPr>
        <w:t xml:space="preserve">2 </w:t>
      </w:r>
      <w:r w:rsidRPr="00270E7C">
        <w:rPr>
          <w:rFonts w:ascii="PMingLiU" w:eastAsia="PMingLiU" w:hAnsi="PMingLiU" w:cs="PMingLiU" w:hint="eastAsia"/>
          <w:color w:val="000000"/>
          <w:lang w:eastAsia="zh-TW"/>
        </w:rPr>
        <w:t>也要在愛裡行事為人，正如基督愛我們，為我們捨了自己，作供物和祭物獻與神，成為馨香之氣</w:t>
      </w:r>
      <w:r w:rsidRPr="00270E7C">
        <w:rPr>
          <w:rFonts w:ascii="PMingLiU" w:eastAsia="PMingLiU" w:hAnsi="PMingLiU" w:cs="PMingLiU"/>
          <w:color w:val="000000"/>
          <w:lang w:eastAsia="zh-TW"/>
        </w:rPr>
        <w:t>。</w:t>
      </w:r>
    </w:p>
    <w:p w:rsidR="0083470F" w:rsidRPr="00270E7C" w:rsidRDefault="0083470F" w:rsidP="00AD4156">
      <w:pPr>
        <w:rPr>
          <w:rFonts w:ascii="MingLiU" w:eastAsia="MingLiU" w:hAnsi="MingLiU"/>
          <w:kern w:val="2"/>
          <w:lang w:eastAsia="zh-TW"/>
        </w:rPr>
      </w:pP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270E7C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53CFF" w:rsidRPr="00270E7C" w:rsidRDefault="00853CFF" w:rsidP="00AD64C3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4"/>
                <w:szCs w:val="24"/>
              </w:rPr>
            </w:pPr>
            <w:r w:rsidRPr="00270E7C">
              <w:rPr>
                <w:rFonts w:ascii="MingLiU" w:eastAsia="MingLiU" w:hAnsi="MingLiU" w:cs="MS Gothic" w:hint="eastAsia"/>
                <w:b/>
                <w:bCs/>
                <w:sz w:val="24"/>
                <w:szCs w:val="24"/>
              </w:rPr>
              <w:t>詩</w:t>
            </w:r>
            <w:r w:rsidRPr="00270E7C">
              <w:rPr>
                <w:rFonts w:ascii="MingLiU" w:eastAsia="MingLiU" w:hAnsi="MingLiU"/>
                <w:b/>
                <w:bCs/>
                <w:sz w:val="24"/>
                <w:szCs w:val="24"/>
              </w:rPr>
              <w:t xml:space="preserve">   </w:t>
            </w:r>
            <w:r w:rsidRPr="00270E7C">
              <w:rPr>
                <w:rFonts w:ascii="MingLiU" w:eastAsia="MingLiU" w:hAnsi="MingLiU" w:cs="MS Gothic" w:hint="eastAsia"/>
                <w:b/>
                <w:bCs/>
                <w:sz w:val="24"/>
                <w:szCs w:val="24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3CFF" w:rsidRPr="00270E7C" w:rsidRDefault="005075B5" w:rsidP="00073BF4">
            <w:pPr>
              <w:pStyle w:val="BodyText"/>
              <w:spacing w:after="0"/>
              <w:jc w:val="both"/>
              <w:rPr>
                <w:rFonts w:ascii="MingLiU" w:eastAsia="MingLiU" w:hAnsi="MingLiU"/>
                <w:b/>
                <w:bCs/>
                <w:sz w:val="24"/>
                <w:szCs w:val="24"/>
              </w:rPr>
            </w:pPr>
            <w:r w:rsidRPr="00270E7C">
              <w:rPr>
                <w:rFonts w:ascii="MingLiU" w:eastAsia="MingLiU" w:hAnsi="MingLiU" w:cs="MS Gothic" w:hint="eastAsia"/>
                <w:b/>
                <w:bCs/>
                <w:sz w:val="24"/>
                <w:szCs w:val="24"/>
              </w:rPr>
              <w:t>大</w:t>
            </w:r>
            <w:r w:rsidR="00294078" w:rsidRPr="00270E7C">
              <w:rPr>
                <w:rFonts w:ascii="MingLiU" w:eastAsia="MingLiU" w:hAnsi="MingLiU" w:cs="MS Gothic" w:hint="eastAsia"/>
                <w:b/>
                <w:bCs/>
                <w:sz w:val="24"/>
                <w:szCs w:val="24"/>
              </w:rPr>
              <w:t>本詩歌</w:t>
            </w:r>
            <w:r w:rsidR="00073BF4" w:rsidRPr="00270E7C">
              <w:rPr>
                <w:rFonts w:ascii="MingLiU" w:eastAsia="MingLiU" w:hAnsi="MingLiU"/>
                <w:b/>
                <w:bCs/>
                <w:sz w:val="24"/>
                <w:szCs w:val="24"/>
                <w:lang w:eastAsia="zh-CN"/>
              </w:rPr>
              <w:t>228</w:t>
            </w:r>
            <w:r w:rsidR="00FA3C10" w:rsidRPr="00270E7C">
              <w:rPr>
                <w:rFonts w:ascii="MingLiU" w:eastAsia="MingLiU" w:hAnsi="MingLiU" w:cs="MS Gothic" w:hint="eastAsia"/>
                <w:b/>
                <w:bCs/>
                <w:sz w:val="24"/>
                <w:szCs w:val="24"/>
              </w:rPr>
              <w:t>首</w:t>
            </w:r>
          </w:p>
        </w:tc>
      </w:tr>
    </w:tbl>
    <w:p w:rsidR="006D4DB3" w:rsidRPr="00270E7C" w:rsidRDefault="00E31EBC" w:rsidP="00E31EBC">
      <w:pPr>
        <w:pStyle w:val="BodyText"/>
        <w:jc w:val="both"/>
        <w:rPr>
          <w:rFonts w:ascii="MingLiU" w:eastAsia="MingLiU" w:hAnsi="MingLiU" w:cs="MS Gothic"/>
          <w:sz w:val="24"/>
          <w:szCs w:val="24"/>
        </w:rPr>
      </w:pPr>
      <w:r w:rsidRPr="00270E7C">
        <w:rPr>
          <w:rFonts w:ascii="MingLiU" w:eastAsia="MingLiU" w:hAnsi="MingLiU" w:cs="MS Gothic"/>
          <w:sz w:val="24"/>
          <w:szCs w:val="24"/>
        </w:rPr>
        <w:t xml:space="preserve">    </w:t>
      </w:r>
      <w:r w:rsidR="003A33C3" w:rsidRPr="00270E7C">
        <w:rPr>
          <w:rFonts w:ascii="MingLiU" w:eastAsia="MingLiU" w:hAnsi="MingLiU" w:cs="MS Gothic"/>
          <w:sz w:val="24"/>
          <w:szCs w:val="24"/>
        </w:rPr>
        <w:t xml:space="preserve"> </w:t>
      </w:r>
      <w:r w:rsidR="002E32CF" w:rsidRPr="00270E7C">
        <w:rPr>
          <w:rFonts w:ascii="MingLiU" w:eastAsia="MingLiU" w:hAnsi="MingLiU" w:cs="MS Gothic" w:hint="eastAsia"/>
          <w:sz w:val="24"/>
          <w:szCs w:val="24"/>
        </w:rPr>
        <w:t>參讀</w:t>
      </w:r>
      <w:r w:rsidR="002E32CF" w:rsidRPr="00270E7C">
        <w:rPr>
          <w:rFonts w:ascii="MingLiU" w:eastAsia="MingLiU" w:hAnsi="MingLiU" w:cs="MS Gothic"/>
          <w:sz w:val="24"/>
          <w:szCs w:val="24"/>
        </w:rPr>
        <w:t xml:space="preserve">: </w:t>
      </w:r>
      <w:r w:rsidRPr="00270E7C">
        <w:rPr>
          <w:rFonts w:ascii="MingLiU" w:eastAsia="MingLiU" w:hAnsi="MingLiU" w:cs="MS Gothic" w:hint="eastAsia"/>
          <w:sz w:val="24"/>
          <w:szCs w:val="24"/>
        </w:rPr>
        <w:t>以弗所書</w:t>
      </w:r>
      <w:r w:rsidRPr="00270E7C">
        <w:rPr>
          <w:rFonts w:ascii="MingLiU" w:eastAsia="MingLiU" w:hAnsi="MingLiU" w:cs="SimSun" w:hint="eastAsia"/>
          <w:sz w:val="24"/>
          <w:szCs w:val="24"/>
        </w:rPr>
        <w:t>生命讀經</w:t>
      </w:r>
      <w:r w:rsidR="002E32CF" w:rsidRPr="00270E7C">
        <w:rPr>
          <w:rFonts w:ascii="MingLiU" w:eastAsia="MingLiU" w:hAnsi="MingLiU" w:cs="MS Gothic" w:hint="eastAsia"/>
          <w:sz w:val="24"/>
          <w:szCs w:val="24"/>
        </w:rPr>
        <w:t>第</w:t>
      </w:r>
      <w:r w:rsidRPr="00270E7C">
        <w:rPr>
          <w:rFonts w:ascii="MingLiU" w:eastAsia="MingLiU" w:hAnsi="MingLiU" w:cs="MS Gothic"/>
          <w:sz w:val="24"/>
          <w:szCs w:val="24"/>
        </w:rPr>
        <w:t>46</w:t>
      </w:r>
      <w:r w:rsidR="002E32CF" w:rsidRPr="00270E7C">
        <w:rPr>
          <w:rFonts w:ascii="MingLiU" w:eastAsia="MingLiU" w:hAnsi="MingLiU" w:cs="MS Gothic" w:hint="eastAsia"/>
          <w:sz w:val="24"/>
          <w:szCs w:val="24"/>
        </w:rPr>
        <w:t xml:space="preserve">篇　</w:t>
      </w:r>
    </w:p>
    <w:p w:rsidR="002D7645" w:rsidRPr="00270E7C" w:rsidRDefault="007B4EDE" w:rsidP="00AD64C3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  <w:u w:val="single"/>
        </w:rPr>
      </w:pPr>
      <w:r w:rsidRPr="00270E7C">
        <w:rPr>
          <w:rFonts w:ascii="MingLiU" w:eastAsia="MingLiU" w:hAnsi="MingLiU" w:cs="MS Gothic" w:hint="eastAsia"/>
          <w:b/>
          <w:bCs/>
          <w:sz w:val="24"/>
          <w:szCs w:val="24"/>
          <w:u w:val="single"/>
        </w:rPr>
        <w:t>教會真理追求</w:t>
      </w:r>
      <w:r w:rsidRPr="00270E7C">
        <w:rPr>
          <w:rFonts w:ascii="MingLiU" w:eastAsia="MingLiU" w:hAnsi="MingLiU"/>
          <w:b/>
          <w:bCs/>
          <w:sz w:val="24"/>
          <w:szCs w:val="24"/>
          <w:u w:val="single"/>
        </w:rPr>
        <w:t xml:space="preserve"> </w:t>
      </w:r>
      <w:r w:rsidRPr="00270E7C">
        <w:rPr>
          <w:rFonts w:ascii="MingLiU" w:eastAsia="MingLiU" w:hAnsi="MingLiU" w:cs="MS Gothic" w:hint="eastAsia"/>
          <w:b/>
          <w:bCs/>
          <w:sz w:val="24"/>
          <w:szCs w:val="24"/>
          <w:u w:val="single"/>
        </w:rPr>
        <w:t>羅馬書</w:t>
      </w:r>
    </w:p>
    <w:p w:rsidR="00197A3B" w:rsidRPr="00270E7C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一年級《羅馬書》通讀</w:t>
      </w:r>
    </w:p>
    <w:p w:rsidR="00D717A7" w:rsidRPr="00270E7C" w:rsidRDefault="007B4ED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經文：羅馬書</w:t>
      </w:r>
      <w:r w:rsidR="00AC15F1" w:rsidRPr="00270E7C">
        <w:rPr>
          <w:rFonts w:ascii="MingLiU" w:eastAsia="MingLiU" w:hAnsi="MingLiU"/>
          <w:sz w:val="24"/>
          <w:szCs w:val="24"/>
        </w:rPr>
        <w:t>13</w:t>
      </w:r>
      <w:r w:rsidR="000943AE" w:rsidRPr="00270E7C">
        <w:rPr>
          <w:rFonts w:ascii="MingLiU" w:eastAsia="MingLiU" w:hAnsi="MingLiU"/>
          <w:sz w:val="24"/>
          <w:szCs w:val="24"/>
        </w:rPr>
        <w:t>:</w:t>
      </w:r>
      <w:r w:rsidR="00E31EBC" w:rsidRPr="00270E7C">
        <w:rPr>
          <w:rFonts w:ascii="MingLiU" w:eastAsia="MingLiU" w:hAnsi="MingLiU"/>
          <w:sz w:val="24"/>
          <w:szCs w:val="24"/>
        </w:rPr>
        <w:t>8-14</w:t>
      </w:r>
    </w:p>
    <w:p w:rsidR="00314B6E" w:rsidRPr="00270E7C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指定</w:t>
      </w:r>
      <w:r w:rsidRPr="00270E7C">
        <w:rPr>
          <w:rFonts w:ascii="MingLiU" w:eastAsia="MingLiU" w:hAnsi="MingLiU" w:cs="SimSun" w:hint="eastAsia"/>
          <w:sz w:val="24"/>
          <w:szCs w:val="24"/>
        </w:rPr>
        <w:t>閱讀：羅馬書生命讀經第</w:t>
      </w:r>
      <w:r w:rsidR="00E31EBC" w:rsidRPr="00270E7C">
        <w:rPr>
          <w:rFonts w:ascii="MingLiU" w:eastAsia="MingLiU" w:hAnsi="MingLiU"/>
          <w:sz w:val="24"/>
          <w:szCs w:val="24"/>
        </w:rPr>
        <w:t>60</w:t>
      </w:r>
      <w:r w:rsidR="00AC15F1" w:rsidRPr="00270E7C">
        <w:rPr>
          <w:rFonts w:ascii="MingLiU" w:eastAsia="MingLiU" w:hAnsi="MingLiU"/>
          <w:sz w:val="24"/>
          <w:szCs w:val="24"/>
        </w:rPr>
        <w:t>-</w:t>
      </w:r>
      <w:r w:rsidR="00E31EBC" w:rsidRPr="00270E7C">
        <w:rPr>
          <w:rFonts w:ascii="MingLiU" w:eastAsia="MingLiU" w:hAnsi="MingLiU"/>
          <w:sz w:val="24"/>
          <w:szCs w:val="24"/>
        </w:rPr>
        <w:t>61</w:t>
      </w:r>
      <w:r w:rsidRPr="00270E7C">
        <w:rPr>
          <w:rFonts w:ascii="MingLiU" w:eastAsia="MingLiU" w:hAnsi="MingLiU" w:cs="MS Gothic" w:hint="eastAsia"/>
          <w:sz w:val="24"/>
          <w:szCs w:val="24"/>
        </w:rPr>
        <w:t>篇</w:t>
      </w:r>
    </w:p>
    <w:p w:rsidR="0083470F" w:rsidRPr="00270E7C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</w:rPr>
      </w:pPr>
    </w:p>
    <w:p w:rsidR="00197A3B" w:rsidRPr="00270E7C" w:rsidRDefault="00197A3B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二年級《羅馬書》主題研讀</w:t>
      </w:r>
    </w:p>
    <w:p w:rsidR="005B4A67" w:rsidRPr="00270E7C" w:rsidRDefault="0011166B" w:rsidP="00E31EBC">
      <w:pPr>
        <w:pStyle w:val="BodyText"/>
        <w:jc w:val="both"/>
        <w:rPr>
          <w:rFonts w:ascii="MingLiU" w:eastAsia="MingLiU" w:hAnsi="MingLiU" w:cs="MS Gothic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主題：</w:t>
      </w:r>
      <w:r w:rsidR="00E31EBC" w:rsidRPr="00270E7C">
        <w:rPr>
          <w:rFonts w:ascii="MingLiU" w:eastAsia="MingLiU" w:hAnsi="MingLiU" w:cs="MS Gothic" w:hint="eastAsia"/>
          <w:sz w:val="24"/>
          <w:szCs w:val="24"/>
        </w:rPr>
        <w:t>向主活並在審判台前</w:t>
      </w:r>
      <w:r w:rsidR="00D20B91" w:rsidRPr="00270E7C">
        <w:rPr>
          <w:rFonts w:ascii="MingLiU" w:eastAsia="MingLiU" w:hAnsi="MingLiU" w:cs="MS Gothic" w:hint="eastAsia"/>
          <w:sz w:val="24"/>
          <w:szCs w:val="24"/>
        </w:rPr>
        <w:t>向主</w:t>
      </w:r>
      <w:r w:rsidR="00942480">
        <w:rPr>
          <w:rFonts w:ascii="MingLiU" w:eastAsia="MingLiU" w:hAnsi="MingLiU" w:cs="MS Gothic" w:hint="eastAsia"/>
          <w:sz w:val="24"/>
          <w:szCs w:val="24"/>
        </w:rPr>
        <w:t>交</w:t>
      </w:r>
      <w:r w:rsidR="00E31EBC" w:rsidRPr="00270E7C">
        <w:rPr>
          <w:rFonts w:ascii="MingLiU" w:eastAsia="MingLiU" w:hAnsi="MingLiU" w:cs="MS Gothic" w:hint="eastAsia"/>
          <w:sz w:val="24"/>
          <w:szCs w:val="24"/>
        </w:rPr>
        <w:t>自己的賬</w:t>
      </w:r>
      <w:r w:rsidR="00942480">
        <w:rPr>
          <w:rFonts w:ascii="MingLiU" w:eastAsia="MingLiU" w:hAnsi="MingLiU" w:cs="MS Gothic"/>
          <w:sz w:val="24"/>
          <w:szCs w:val="24"/>
        </w:rPr>
        <w:t xml:space="preserve"> </w:t>
      </w:r>
    </w:p>
    <w:p w:rsidR="00D717A7" w:rsidRPr="00270E7C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經文：羅馬書</w:t>
      </w:r>
      <w:r w:rsidR="00E31EBC" w:rsidRPr="00270E7C">
        <w:rPr>
          <w:rFonts w:eastAsia="Times New Roman"/>
          <w:kern w:val="0"/>
          <w:sz w:val="24"/>
          <w:szCs w:val="24"/>
          <w:lang w:eastAsia="zh-CN"/>
        </w:rPr>
        <w:t>14:6-23</w:t>
      </w:r>
    </w:p>
    <w:p w:rsidR="00942480" w:rsidRDefault="00314B6E" w:rsidP="00AD64C3">
      <w:pPr>
        <w:pStyle w:val="BodyText"/>
        <w:spacing w:after="0"/>
        <w:jc w:val="both"/>
        <w:rPr>
          <w:rFonts w:ascii="MingLiU" w:eastAsia="MingLiU" w:hAnsi="MingLiU" w:cs="SimSun"/>
          <w:b/>
          <w:bCs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指定</w:t>
      </w:r>
      <w:r w:rsidRPr="00270E7C">
        <w:rPr>
          <w:rFonts w:ascii="MingLiU" w:eastAsia="MingLiU" w:hAnsi="MingLiU" w:cs="SimSun" w:hint="eastAsia"/>
          <w:sz w:val="24"/>
          <w:szCs w:val="24"/>
        </w:rPr>
        <w:t>閱讀：</w:t>
      </w:r>
      <w:r w:rsidR="00D20B91" w:rsidRPr="00270E7C">
        <w:rPr>
          <w:rFonts w:ascii="MingLiU" w:eastAsia="MingLiU" w:hAnsi="MingLiU" w:cs="SimSun" w:hint="eastAsia"/>
          <w:sz w:val="24"/>
          <w:szCs w:val="24"/>
        </w:rPr>
        <w:t>新約總論</w:t>
      </w:r>
      <w:r w:rsidR="00D20B91" w:rsidRPr="00270E7C">
        <w:rPr>
          <w:rFonts w:ascii="MingLiU" w:eastAsia="MingLiU" w:hAnsi="MingLiU" w:cs="SimSun"/>
          <w:sz w:val="24"/>
          <w:szCs w:val="24"/>
        </w:rPr>
        <w:t>,</w:t>
      </w:r>
      <w:r w:rsidR="00D20B91" w:rsidRPr="00270E7C">
        <w:rPr>
          <w:rFonts w:ascii="MingLiU" w:eastAsia="MingLiU" w:hAnsi="MingLiU" w:cs="SimSun"/>
          <w:bCs/>
          <w:sz w:val="24"/>
          <w:szCs w:val="24"/>
        </w:rPr>
        <w:t>信徒（下）</w:t>
      </w:r>
      <w:r w:rsidR="00D20B91" w:rsidRPr="00270E7C">
        <w:rPr>
          <w:rFonts w:ascii="MingLiU" w:eastAsia="MingLiU" w:hAnsi="MingLiU" w:cs="SimSun"/>
          <w:b/>
          <w:bCs/>
          <w:sz w:val="24"/>
          <w:szCs w:val="24"/>
        </w:rPr>
        <w:t>,</w:t>
      </w:r>
    </w:p>
    <w:p w:rsidR="00CF3D4A" w:rsidRPr="00270E7C" w:rsidRDefault="000943A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SimSun" w:hint="eastAsia"/>
          <w:sz w:val="24"/>
          <w:szCs w:val="24"/>
        </w:rPr>
        <w:t>第</w:t>
      </w:r>
      <w:r w:rsidR="00D20B91" w:rsidRPr="00270E7C">
        <w:rPr>
          <w:rFonts w:ascii="MingLiU" w:eastAsia="MingLiU" w:hAnsi="MingLiU"/>
          <w:sz w:val="24"/>
          <w:szCs w:val="24"/>
        </w:rPr>
        <w:t>151,184</w:t>
      </w:r>
      <w:r w:rsidRPr="00270E7C">
        <w:rPr>
          <w:rFonts w:ascii="MingLiU" w:eastAsia="MingLiU" w:hAnsi="MingLiU" w:cs="MS Gothic" w:hint="eastAsia"/>
          <w:sz w:val="24"/>
          <w:szCs w:val="24"/>
        </w:rPr>
        <w:t>篇</w:t>
      </w:r>
      <w:r w:rsidR="000E1F4A" w:rsidRPr="00270E7C">
        <w:rPr>
          <w:rFonts w:ascii="MingLiU" w:eastAsia="MingLiU" w:hAnsi="MingLiU" w:cs="MS Gothic"/>
          <w:sz w:val="24"/>
          <w:szCs w:val="24"/>
        </w:rPr>
        <w:t>;</w:t>
      </w:r>
      <w:r w:rsidR="00CF3D4A" w:rsidRPr="00270E7C">
        <w:rPr>
          <w:rFonts w:ascii="MingLiU" w:eastAsia="MingLiU" w:hAnsi="MingLiU" w:cs="MS Gothic" w:hint="eastAsia"/>
          <w:sz w:val="24"/>
          <w:szCs w:val="24"/>
        </w:rPr>
        <w:t>補充</w:t>
      </w:r>
      <w:r w:rsidR="00CF3D4A" w:rsidRPr="00270E7C">
        <w:rPr>
          <w:rFonts w:ascii="MingLiU" w:eastAsia="MingLiU" w:hAnsi="MingLiU" w:cs="SimSun" w:hint="eastAsia"/>
          <w:sz w:val="24"/>
          <w:szCs w:val="24"/>
        </w:rPr>
        <w:t>閱讀</w:t>
      </w:r>
      <w:r w:rsidR="00CF3D4A" w:rsidRPr="00270E7C">
        <w:rPr>
          <w:rFonts w:ascii="MingLiU" w:eastAsia="MingLiU" w:hAnsi="MingLiU" w:cs="MS Gothic" w:hint="eastAsia"/>
          <w:sz w:val="24"/>
          <w:szCs w:val="24"/>
        </w:rPr>
        <w:t>：</w:t>
      </w:r>
      <w:r w:rsidR="00D20B91" w:rsidRPr="00270E7C">
        <w:rPr>
          <w:rFonts w:ascii="MingLiU" w:eastAsia="MingLiU" w:hAnsi="MingLiU" w:cs="MS Gothic" w:hint="eastAsia"/>
          <w:sz w:val="24"/>
          <w:szCs w:val="24"/>
        </w:rPr>
        <w:t>新約總論</w:t>
      </w:r>
      <w:r w:rsidR="00D20B91" w:rsidRPr="00270E7C">
        <w:rPr>
          <w:rFonts w:ascii="MingLiU" w:eastAsia="MingLiU" w:hAnsi="MingLiU" w:cs="MS Gothic"/>
          <w:sz w:val="24"/>
          <w:szCs w:val="24"/>
        </w:rPr>
        <w:t>,</w:t>
      </w:r>
      <w:r w:rsidR="00D20B91" w:rsidRPr="00270E7C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="00D20B91" w:rsidRPr="00270E7C">
        <w:rPr>
          <w:rFonts w:ascii="MingLiU" w:eastAsia="MingLiU" w:hAnsi="MingLiU" w:cs="MS Gothic" w:hint="eastAsia"/>
          <w:sz w:val="24"/>
          <w:szCs w:val="24"/>
        </w:rPr>
        <w:t>召會</w:t>
      </w:r>
      <w:r w:rsidR="00D20B91" w:rsidRPr="00270E7C">
        <w:rPr>
          <w:rFonts w:ascii="MingLiU" w:eastAsia="MingLiU" w:hAnsi="MingLiU" w:cs="MS Gothic"/>
          <w:sz w:val="24"/>
          <w:szCs w:val="24"/>
        </w:rPr>
        <w:t>,</w:t>
      </w:r>
      <w:r w:rsidR="00D20B91" w:rsidRPr="00270E7C">
        <w:rPr>
          <w:rFonts w:ascii="MingLiU" w:eastAsia="MingLiU" w:hAnsi="MingLiU" w:cs="MS Gothic" w:hint="eastAsia"/>
          <w:sz w:val="24"/>
          <w:szCs w:val="24"/>
        </w:rPr>
        <w:t>國度與新耶路撒冷</w:t>
      </w:r>
      <w:r w:rsidR="00D20B91" w:rsidRPr="00270E7C">
        <w:rPr>
          <w:rFonts w:ascii="MingLiU" w:eastAsia="MingLiU" w:hAnsi="MingLiU" w:cs="MS Gothic"/>
          <w:sz w:val="24"/>
          <w:szCs w:val="24"/>
        </w:rPr>
        <w:t>,</w:t>
      </w:r>
      <w:r w:rsidR="00D20B91" w:rsidRPr="00270E7C">
        <w:rPr>
          <w:rFonts w:ascii="PMingLiU" w:eastAsia="PMingLiU" w:hAnsi="PMingLiU" w:cs="PMingLiU" w:hint="eastAsia"/>
          <w:sz w:val="24"/>
          <w:szCs w:val="24"/>
        </w:rPr>
        <w:t xml:space="preserve"> </w:t>
      </w:r>
      <w:r w:rsidR="00D20B91" w:rsidRPr="00270E7C">
        <w:rPr>
          <w:rFonts w:ascii="MingLiU" w:eastAsia="MingLiU" w:hAnsi="MingLiU" w:cs="SimSun" w:hint="eastAsia"/>
          <w:sz w:val="24"/>
          <w:szCs w:val="24"/>
        </w:rPr>
        <w:t>第</w:t>
      </w:r>
      <w:r w:rsidR="00D20B91" w:rsidRPr="00270E7C">
        <w:rPr>
          <w:rFonts w:ascii="MingLiU" w:eastAsia="MingLiU" w:hAnsi="MingLiU"/>
          <w:sz w:val="24"/>
          <w:szCs w:val="24"/>
        </w:rPr>
        <w:t>222</w:t>
      </w:r>
      <w:r w:rsidR="00D20B91" w:rsidRPr="00270E7C">
        <w:rPr>
          <w:rFonts w:ascii="MingLiU" w:eastAsia="MingLiU" w:hAnsi="MingLiU" w:cs="MS Gothic" w:hint="eastAsia"/>
          <w:sz w:val="24"/>
          <w:szCs w:val="24"/>
        </w:rPr>
        <w:t>篇</w:t>
      </w:r>
    </w:p>
    <w:p w:rsidR="00314B6E" w:rsidRPr="00270E7C" w:rsidRDefault="00314B6E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詩歌：</w:t>
      </w:r>
      <w:r w:rsidR="007552E1" w:rsidRPr="00270E7C">
        <w:rPr>
          <w:rFonts w:ascii="MingLiU" w:eastAsia="MingLiU" w:hAnsi="MingLiU" w:cs="MS Gothic" w:hint="eastAsia"/>
          <w:sz w:val="24"/>
          <w:szCs w:val="24"/>
        </w:rPr>
        <w:t>小</w:t>
      </w:r>
      <w:r w:rsidR="00586F92" w:rsidRPr="00270E7C">
        <w:rPr>
          <w:rFonts w:ascii="MingLiU" w:eastAsia="MingLiU" w:hAnsi="MingLiU" w:cs="MS Gothic" w:hint="eastAsia"/>
          <w:sz w:val="24"/>
          <w:szCs w:val="24"/>
        </w:rPr>
        <w:t>本詩歌</w:t>
      </w:r>
      <w:r w:rsidR="007552E1" w:rsidRPr="00270E7C">
        <w:rPr>
          <w:rFonts w:ascii="MingLiU" w:eastAsia="MingLiU" w:hAnsi="MingLiU"/>
          <w:sz w:val="24"/>
          <w:szCs w:val="24"/>
        </w:rPr>
        <w:t>305</w:t>
      </w:r>
      <w:r w:rsidR="00586F92" w:rsidRPr="00270E7C">
        <w:rPr>
          <w:rFonts w:ascii="MingLiU" w:eastAsia="MingLiU" w:hAnsi="MingLiU" w:cs="MS Gothic" w:hint="eastAsia"/>
          <w:sz w:val="24"/>
          <w:szCs w:val="24"/>
        </w:rPr>
        <w:t>首</w:t>
      </w:r>
    </w:p>
    <w:p w:rsidR="0083470F" w:rsidRPr="00270E7C" w:rsidRDefault="0083470F" w:rsidP="0083470F">
      <w:pPr>
        <w:pStyle w:val="BodyText"/>
        <w:spacing w:after="0"/>
        <w:jc w:val="both"/>
        <w:rPr>
          <w:rFonts w:ascii="MingLiU" w:eastAsia="MingLiU" w:hAnsi="MingLiU" w:cs="MS Gothic"/>
          <w:b/>
          <w:bCs/>
          <w:sz w:val="24"/>
          <w:szCs w:val="24"/>
        </w:rPr>
      </w:pPr>
    </w:p>
    <w:p w:rsidR="003719E9" w:rsidRPr="00270E7C" w:rsidRDefault="003E7A70" w:rsidP="00AD64C3">
      <w:pPr>
        <w:pStyle w:val="BodyText"/>
        <w:spacing w:after="0"/>
        <w:jc w:val="both"/>
        <w:rPr>
          <w:rFonts w:ascii="MingLiU" w:eastAsia="MingLiU" w:hAnsi="MingLiU"/>
          <w:sz w:val="24"/>
          <w:szCs w:val="24"/>
        </w:rPr>
      </w:pPr>
      <w:r w:rsidRPr="00270E7C">
        <w:rPr>
          <w:rFonts w:ascii="MingLiU" w:eastAsia="MingLiU" w:hAnsi="MingLiU" w:cs="MS Gothic" w:hint="eastAsia"/>
          <w:sz w:val="24"/>
          <w:szCs w:val="24"/>
        </w:rPr>
        <w:t>關於研讀問題和其他材料</w:t>
      </w:r>
      <w:r w:rsidRPr="00270E7C">
        <w:rPr>
          <w:rFonts w:ascii="MingLiU" w:eastAsia="MingLiU" w:hAnsi="MingLiU"/>
          <w:sz w:val="24"/>
          <w:szCs w:val="24"/>
        </w:rPr>
        <w:t>,</w:t>
      </w:r>
      <w:r w:rsidRPr="00270E7C">
        <w:rPr>
          <w:rFonts w:ascii="MingLiU" w:eastAsia="MingLiU" w:hAnsi="MingLiU" w:cs="MS Gothic" w:hint="eastAsia"/>
          <w:sz w:val="24"/>
          <w:szCs w:val="24"/>
        </w:rPr>
        <w:t>在紐約市網站</w:t>
      </w:r>
      <w:r w:rsidRPr="00270E7C">
        <w:rPr>
          <w:rFonts w:ascii="MingLiU" w:eastAsia="MingLiU" w:hAnsi="MingLiU" w:cs="SimSun" w:hint="eastAsia"/>
          <w:sz w:val="24"/>
          <w:szCs w:val="24"/>
        </w:rPr>
        <w:t>查詢：</w:t>
      </w:r>
    </w:p>
    <w:p w:rsidR="001966F1" w:rsidRDefault="00DF2DF4" w:rsidP="00AD64C3">
      <w:pPr>
        <w:pStyle w:val="BodyText"/>
        <w:spacing w:after="0"/>
        <w:jc w:val="both"/>
        <w:rPr>
          <w:rFonts w:ascii="PMingLiU-ExtB" w:eastAsia="PMingLiU-ExtB" w:hAnsi="PMingLiU-ExtB"/>
          <w:sz w:val="24"/>
          <w:szCs w:val="24"/>
        </w:rPr>
      </w:pPr>
      <w:hyperlink r:id="rId9">
        <w:r w:rsidR="003E7A70" w:rsidRPr="00270E7C">
          <w:rPr>
            <w:rFonts w:ascii="PMingLiU-ExtB" w:eastAsia="PMingLiU-ExtB" w:hAnsi="PMingLiU-ExtB"/>
            <w:sz w:val="24"/>
            <w:szCs w:val="24"/>
          </w:rPr>
          <w:t>www.churchinnyc.org/read-bible-chn/</w:t>
        </w:r>
      </w:hyperlink>
    </w:p>
    <w:p w:rsidR="00942480" w:rsidRPr="00270E7C" w:rsidRDefault="00942480" w:rsidP="00AD64C3">
      <w:pPr>
        <w:pStyle w:val="BodyText"/>
        <w:spacing w:after="0"/>
        <w:jc w:val="both"/>
        <w:rPr>
          <w:rFonts w:ascii="PMingLiU-ExtB" w:eastAsia="PMingLiU-ExtB" w:hAnsi="PMingLiU-ExtB"/>
          <w:sz w:val="24"/>
          <w:szCs w:val="24"/>
        </w:rPr>
      </w:pPr>
      <w:bookmarkStart w:id="1" w:name="_GoBack"/>
      <w:bookmarkEnd w:id="1"/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270E7C" w:rsidTr="000A454A">
        <w:trPr>
          <w:trHeight w:val="1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:rsidR="003719E9" w:rsidRPr="00270E7C" w:rsidRDefault="003E7A70" w:rsidP="00AD64C3">
            <w:pPr>
              <w:pStyle w:val="BodyText"/>
              <w:spacing w:after="0"/>
              <w:jc w:val="both"/>
              <w:rPr>
                <w:rFonts w:ascii="PMingLiU-ExtB" w:eastAsia="PMingLiU-ExtB" w:hAnsi="PMingLiU-ExtB"/>
                <w:sz w:val="24"/>
                <w:szCs w:val="24"/>
              </w:rPr>
            </w:pPr>
            <w:r w:rsidRPr="00270E7C">
              <w:rPr>
                <w:rFonts w:ascii="MS Gothic" w:eastAsia="MS Gothic" w:hAnsi="MS Gothic" w:cs="MS Gothic" w:hint="eastAsia"/>
                <w:sz w:val="24"/>
                <w:szCs w:val="24"/>
              </w:rPr>
              <w:t>紐</w:t>
            </w:r>
            <w:r w:rsidRPr="00270E7C">
              <w:rPr>
                <w:rFonts w:ascii="PMingLiU-ExtB" w:eastAsia="PMingLiU-ExtB" w:hAnsi="PMingLiU-ExtB"/>
                <w:sz w:val="24"/>
                <w:szCs w:val="24"/>
              </w:rPr>
              <w:t xml:space="preserve">  </w:t>
            </w:r>
            <w:r w:rsidRPr="00270E7C">
              <w:rPr>
                <w:rFonts w:ascii="MS Gothic" w:eastAsia="MS Gothic" w:hAnsi="MS Gothic" w:cs="MS Gothic" w:hint="eastAsia"/>
                <w:sz w:val="24"/>
                <w:szCs w:val="24"/>
              </w:rPr>
              <w:t>約</w:t>
            </w:r>
            <w:r w:rsidRPr="00270E7C">
              <w:rPr>
                <w:rFonts w:ascii="PMingLiU-ExtB" w:eastAsia="PMingLiU-ExtB" w:hAnsi="PMingLiU-ExtB"/>
                <w:sz w:val="24"/>
                <w:szCs w:val="24"/>
              </w:rPr>
              <w:t xml:space="preserve">  </w:t>
            </w:r>
            <w:r w:rsidRPr="00270E7C">
              <w:rPr>
                <w:rFonts w:ascii="MS Gothic" w:eastAsia="MS Gothic" w:hAnsi="MS Gothic" w:cs="MS Gothic" w:hint="eastAsia"/>
                <w:sz w:val="24"/>
                <w:szCs w:val="24"/>
              </w:rPr>
              <w:t>市</w:t>
            </w:r>
            <w:r w:rsidRPr="00270E7C">
              <w:rPr>
                <w:rFonts w:ascii="PMingLiU-ExtB" w:eastAsia="PMingLiU-ExtB" w:hAnsi="PMingLiU-ExtB"/>
                <w:sz w:val="24"/>
                <w:szCs w:val="24"/>
              </w:rPr>
              <w:t xml:space="preserve">  </w:t>
            </w:r>
            <w:r w:rsidRPr="00270E7C">
              <w:rPr>
                <w:rFonts w:ascii="MS Gothic" w:eastAsia="MS Gothic" w:hAnsi="MS Gothic" w:cs="MS Gothic" w:hint="eastAsia"/>
                <w:sz w:val="24"/>
                <w:szCs w:val="24"/>
              </w:rPr>
              <w:t>召</w:t>
            </w:r>
            <w:r w:rsidRPr="00270E7C">
              <w:rPr>
                <w:rFonts w:ascii="PMingLiU-ExtB" w:eastAsia="PMingLiU-ExtB" w:hAnsi="PMingLiU-ExtB"/>
                <w:sz w:val="24"/>
                <w:szCs w:val="24"/>
              </w:rPr>
              <w:t xml:space="preserve">  </w:t>
            </w:r>
            <w:r w:rsidRPr="00270E7C">
              <w:rPr>
                <w:rFonts w:ascii="MS Gothic" w:eastAsia="MS Gothic" w:hAnsi="MS Gothic" w:cs="MS Gothic" w:hint="eastAsia"/>
                <w:sz w:val="24"/>
                <w:szCs w:val="24"/>
              </w:rPr>
              <w:t>會</w:t>
            </w:r>
          </w:p>
        </w:tc>
      </w:tr>
      <w:tr w:rsidR="003719E9" w:rsidRPr="008574BF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719E9" w:rsidRPr="008574BF" w:rsidRDefault="003E7A70" w:rsidP="00AD64C3">
            <w:pPr>
              <w:widowControl w:val="0"/>
              <w:jc w:val="both"/>
              <w:rPr>
                <w:rFonts w:ascii="PMingLiU-ExtB" w:eastAsia="PMingLiU-ExtB" w:hAnsi="PMingLiU-ExtB"/>
                <w:sz w:val="22"/>
                <w:szCs w:val="22"/>
              </w:rPr>
            </w:pPr>
            <w:r w:rsidRPr="008574BF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hyperlink r:id="rId10">
              <w:r w:rsidRPr="008574BF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www.churchinnyc.org</w:t>
              </w:r>
            </w:hyperlink>
            <w:r w:rsidRPr="008574BF">
              <w:rPr>
                <w:rFonts w:ascii="MS Gothic" w:eastAsia="MS Gothic" w:hAnsi="MS Gothic" w:cs="MS Gothic" w:hint="eastAsia"/>
                <w:b/>
                <w:bCs/>
                <w:color w:val="000000"/>
                <w:sz w:val="22"/>
                <w:szCs w:val="22"/>
                <w:lang w:eastAsia="zh-TW"/>
              </w:rPr>
              <w:t>及</w:t>
            </w:r>
            <w:hyperlink r:id="rId11">
              <w:r w:rsidRPr="008574BF">
                <w:rPr>
                  <w:rStyle w:val="a"/>
                  <w:rFonts w:ascii="PMingLiU-ExtB" w:eastAsia="PMingLiU-ExtB" w:hAnsi="PMingLiU-ExtB" w:cs="PMingLiU"/>
                  <w:b/>
                  <w:bCs/>
                  <w:iCs/>
                  <w:color w:val="000000"/>
                  <w:sz w:val="22"/>
                  <w:szCs w:val="22"/>
                  <w:lang w:eastAsia="zh-TW"/>
                </w:rPr>
                <w:t>www.churchnyc.org</w:t>
              </w:r>
            </w:hyperlink>
          </w:p>
        </w:tc>
      </w:tr>
    </w:tbl>
    <w:p w:rsidR="0017305A" w:rsidRPr="00270E7C" w:rsidRDefault="0017305A" w:rsidP="00F62107">
      <w:pPr>
        <w:jc w:val="both"/>
        <w:rPr>
          <w:rFonts w:ascii="PMingLiU-ExtB" w:eastAsia="PMingLiU-ExtB" w:hAnsi="PMingLiU-ExtB"/>
        </w:rPr>
      </w:pPr>
    </w:p>
    <w:sectPr w:rsidR="0017305A" w:rsidRPr="00270E7C" w:rsidSect="00530312">
      <w:headerReference w:type="default" r:id="rId12"/>
      <w:footerReference w:type="default" r:id="rId13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DF4" w:rsidRDefault="00DF2DF4">
      <w:r>
        <w:separator/>
      </w:r>
    </w:p>
  </w:endnote>
  <w:endnote w:type="continuationSeparator" w:id="0">
    <w:p w:rsidR="00DF2DF4" w:rsidRDefault="00DF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Hei">
    <w:altName w:val="Times New Roman"/>
    <w:charset w:val="00"/>
    <w:family w:val="roman"/>
    <w:pitch w:val="default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DF4" w:rsidRDefault="00DF2DF4">
      <w:r>
        <w:separator/>
      </w:r>
    </w:p>
  </w:footnote>
  <w:footnote w:type="continuationSeparator" w:id="0">
    <w:p w:rsidR="00DF2DF4" w:rsidRDefault="00DF2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E9" w:rsidRPr="005075B5" w:rsidRDefault="002F74A9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Theme="minorEastAsia" w:hAnsi="PMingLiU" w:cs="DFKai-SB"/>
        <w:b/>
        <w:bCs/>
        <w:color w:val="333333"/>
        <w:sz w:val="22"/>
        <w:szCs w:val="22"/>
        <w:lang w:eastAsia="zh-TW"/>
      </w:rPr>
    </w:pPr>
    <w:r w:rsidRPr="00CF6D9E">
      <w:rPr>
        <w:rFonts w:ascii="KaiTi" w:eastAsia="KaiTi" w:hAnsi="KaiTi" w:cs="DFKai-SB"/>
        <w:b/>
        <w:bCs/>
        <w:color w:val="333333"/>
        <w:lang w:eastAsia="zh-TW"/>
      </w:rPr>
      <w:t>晨更經節</w:t>
    </w:r>
    <w:r w:rsidRPr="00AD64C3">
      <w:rPr>
        <w:rFonts w:ascii="PMingLiU" w:eastAsia="PMingLiU" w:hAnsi="PMingLiU" w:cs="DFKai-SB"/>
        <w:b/>
        <w:bCs/>
        <w:color w:val="333333"/>
        <w:sz w:val="28"/>
        <w:szCs w:val="28"/>
        <w:lang w:eastAsia="zh-TW"/>
      </w:rPr>
      <w:t xml:space="preserve">     </w:t>
    </w:r>
    <w:r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</w:t>
    </w:r>
    <w:bookmarkStart w:id="2" w:name="_Hlk122639018"/>
    <w:r w:rsidR="00E822F2" w:rsidRPr="00AD64C3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          </w:t>
    </w:r>
    <w:r w:rsidR="00D4490C">
      <w:rPr>
        <w:rFonts w:ascii="PMingLiU" w:eastAsia="PMingLiU" w:hAnsi="PMingLiU" w:cs="Cambria"/>
        <w:b/>
        <w:bCs/>
        <w:sz w:val="28"/>
        <w:szCs w:val="28"/>
        <w:lang w:eastAsia="zh-TW"/>
      </w:rPr>
      <w:t xml:space="preserve"> </w:t>
    </w:r>
    <w:r w:rsidR="008C74CE" w:rsidRPr="00CF6D9E">
      <w:rPr>
        <w:rFonts w:ascii="KaiTi" w:eastAsia="KaiTi" w:hAnsi="KaiTi" w:cs="Cambria" w:hint="eastAsia"/>
        <w:b/>
        <w:bCs/>
        <w:sz w:val="28"/>
        <w:szCs w:val="28"/>
        <w:lang w:eastAsia="zh-TW"/>
      </w:rPr>
      <w:t>在主顯現以前，主的恢復之中心負擔與現有真理的概覽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-</w:t>
    </w:r>
    <w:r w:rsidR="00E822F2" w:rsidRPr="00CF6D9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第</w:t>
    </w:r>
    <w:r w:rsidR="00C30B27" w:rsidRPr="00C30B27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五</w:t>
    </w:r>
    <w:r w:rsidR="00E822F2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>週</w:t>
    </w:r>
    <w:r w:rsidR="008C74CE" w:rsidRPr="00CF6D9E">
      <w:rPr>
        <w:rFonts w:ascii="KaiTi" w:eastAsia="KaiTi" w:hAnsi="KaiTi" w:cs="Cambria" w:hint="eastAsia"/>
        <w:b/>
        <w:bCs/>
        <w:color w:val="000000"/>
        <w:spacing w:val="15"/>
        <w:sz w:val="28"/>
        <w:szCs w:val="28"/>
        <w:lang w:eastAsia="zh-TW"/>
      </w:rPr>
      <w:t xml:space="preserve">    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2023年</w:t>
    </w:r>
    <w:r w:rsidR="004D79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11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bookmarkEnd w:id="2"/>
    <w:r w:rsidR="00C30B27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20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日-</w:t>
    </w:r>
    <w:r w:rsidR="005075B5"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11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月</w:t>
    </w:r>
    <w:r w:rsidR="00C30B27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26</w:t>
    </w:r>
    <w:r w:rsidRPr="00CF6D9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3719E9"/>
    <w:rsid w:val="000031F3"/>
    <w:rsid w:val="00003320"/>
    <w:rsid w:val="00004D8A"/>
    <w:rsid w:val="000124DD"/>
    <w:rsid w:val="000130F6"/>
    <w:rsid w:val="00021C57"/>
    <w:rsid w:val="0002274B"/>
    <w:rsid w:val="0002342D"/>
    <w:rsid w:val="00024F7C"/>
    <w:rsid w:val="00031204"/>
    <w:rsid w:val="00032D79"/>
    <w:rsid w:val="00035AB9"/>
    <w:rsid w:val="00036185"/>
    <w:rsid w:val="00041666"/>
    <w:rsid w:val="00041BE4"/>
    <w:rsid w:val="000428A4"/>
    <w:rsid w:val="00045829"/>
    <w:rsid w:val="00046962"/>
    <w:rsid w:val="00050F02"/>
    <w:rsid w:val="00057F44"/>
    <w:rsid w:val="00062C8B"/>
    <w:rsid w:val="0006462A"/>
    <w:rsid w:val="000676AA"/>
    <w:rsid w:val="00073BF4"/>
    <w:rsid w:val="0007573E"/>
    <w:rsid w:val="0007629E"/>
    <w:rsid w:val="00082305"/>
    <w:rsid w:val="0008300D"/>
    <w:rsid w:val="00083AE0"/>
    <w:rsid w:val="000943AE"/>
    <w:rsid w:val="00095FD0"/>
    <w:rsid w:val="000A0688"/>
    <w:rsid w:val="000A1371"/>
    <w:rsid w:val="000A15D9"/>
    <w:rsid w:val="000A4211"/>
    <w:rsid w:val="000A454A"/>
    <w:rsid w:val="000B268B"/>
    <w:rsid w:val="000B4F4A"/>
    <w:rsid w:val="000B603A"/>
    <w:rsid w:val="000B7AFF"/>
    <w:rsid w:val="000B7EB3"/>
    <w:rsid w:val="000C01F9"/>
    <w:rsid w:val="000C6E14"/>
    <w:rsid w:val="000D00FE"/>
    <w:rsid w:val="000E1359"/>
    <w:rsid w:val="000E1A34"/>
    <w:rsid w:val="000E1F4A"/>
    <w:rsid w:val="000E3201"/>
    <w:rsid w:val="000E4BB2"/>
    <w:rsid w:val="000E632A"/>
    <w:rsid w:val="000F281C"/>
    <w:rsid w:val="000F3C50"/>
    <w:rsid w:val="0010307F"/>
    <w:rsid w:val="0011166B"/>
    <w:rsid w:val="00117B74"/>
    <w:rsid w:val="001209D9"/>
    <w:rsid w:val="00131CB8"/>
    <w:rsid w:val="00135243"/>
    <w:rsid w:val="001367A8"/>
    <w:rsid w:val="00137C3A"/>
    <w:rsid w:val="00142FD8"/>
    <w:rsid w:val="00143EFD"/>
    <w:rsid w:val="00144EF3"/>
    <w:rsid w:val="0015231D"/>
    <w:rsid w:val="001523EE"/>
    <w:rsid w:val="00152A96"/>
    <w:rsid w:val="001559CD"/>
    <w:rsid w:val="001617F2"/>
    <w:rsid w:val="00162718"/>
    <w:rsid w:val="00165EB6"/>
    <w:rsid w:val="001726A6"/>
    <w:rsid w:val="00172B94"/>
    <w:rsid w:val="00172E45"/>
    <w:rsid w:val="0017305A"/>
    <w:rsid w:val="00175554"/>
    <w:rsid w:val="00176CE9"/>
    <w:rsid w:val="00176F52"/>
    <w:rsid w:val="00190DD3"/>
    <w:rsid w:val="001932BC"/>
    <w:rsid w:val="001966F1"/>
    <w:rsid w:val="00197A3B"/>
    <w:rsid w:val="001A079F"/>
    <w:rsid w:val="001A0D15"/>
    <w:rsid w:val="001A22C9"/>
    <w:rsid w:val="001A3BA5"/>
    <w:rsid w:val="001A4138"/>
    <w:rsid w:val="001A5070"/>
    <w:rsid w:val="001A6EBC"/>
    <w:rsid w:val="001B31DF"/>
    <w:rsid w:val="001B4E6F"/>
    <w:rsid w:val="001B65C1"/>
    <w:rsid w:val="001C5A99"/>
    <w:rsid w:val="001D0531"/>
    <w:rsid w:val="001E07EF"/>
    <w:rsid w:val="001E6C40"/>
    <w:rsid w:val="001F03DF"/>
    <w:rsid w:val="001F3A22"/>
    <w:rsid w:val="001F4810"/>
    <w:rsid w:val="001F5E5D"/>
    <w:rsid w:val="0020137E"/>
    <w:rsid w:val="002037EB"/>
    <w:rsid w:val="002043CC"/>
    <w:rsid w:val="00207303"/>
    <w:rsid w:val="002155A9"/>
    <w:rsid w:val="00237EBB"/>
    <w:rsid w:val="00242045"/>
    <w:rsid w:val="002540D7"/>
    <w:rsid w:val="0025410F"/>
    <w:rsid w:val="00255A9C"/>
    <w:rsid w:val="00264B9D"/>
    <w:rsid w:val="0026509C"/>
    <w:rsid w:val="00270E7C"/>
    <w:rsid w:val="0027477C"/>
    <w:rsid w:val="0027530E"/>
    <w:rsid w:val="002776FA"/>
    <w:rsid w:val="0028050D"/>
    <w:rsid w:val="00282241"/>
    <w:rsid w:val="00285CE2"/>
    <w:rsid w:val="00291001"/>
    <w:rsid w:val="00294078"/>
    <w:rsid w:val="002A30AD"/>
    <w:rsid w:val="002A38A0"/>
    <w:rsid w:val="002B2216"/>
    <w:rsid w:val="002B3C4E"/>
    <w:rsid w:val="002B6737"/>
    <w:rsid w:val="002C728A"/>
    <w:rsid w:val="002D0666"/>
    <w:rsid w:val="002D215F"/>
    <w:rsid w:val="002D2C3C"/>
    <w:rsid w:val="002D6536"/>
    <w:rsid w:val="002D7645"/>
    <w:rsid w:val="002D7793"/>
    <w:rsid w:val="002E26D8"/>
    <w:rsid w:val="002E32CF"/>
    <w:rsid w:val="002E7369"/>
    <w:rsid w:val="002F0720"/>
    <w:rsid w:val="002F1DB8"/>
    <w:rsid w:val="002F33D3"/>
    <w:rsid w:val="002F463D"/>
    <w:rsid w:val="002F74A9"/>
    <w:rsid w:val="003004FC"/>
    <w:rsid w:val="003017CD"/>
    <w:rsid w:val="0030331C"/>
    <w:rsid w:val="00305828"/>
    <w:rsid w:val="00306DF0"/>
    <w:rsid w:val="00314B6E"/>
    <w:rsid w:val="0031568B"/>
    <w:rsid w:val="00317112"/>
    <w:rsid w:val="003229EF"/>
    <w:rsid w:val="0032359F"/>
    <w:rsid w:val="00325C6F"/>
    <w:rsid w:val="00331520"/>
    <w:rsid w:val="00341830"/>
    <w:rsid w:val="003455FC"/>
    <w:rsid w:val="00355B1B"/>
    <w:rsid w:val="00355CD4"/>
    <w:rsid w:val="00362F93"/>
    <w:rsid w:val="003632B1"/>
    <w:rsid w:val="0036535D"/>
    <w:rsid w:val="003654B3"/>
    <w:rsid w:val="0036744D"/>
    <w:rsid w:val="0036758F"/>
    <w:rsid w:val="003719E9"/>
    <w:rsid w:val="00374B4A"/>
    <w:rsid w:val="00375780"/>
    <w:rsid w:val="00384B6D"/>
    <w:rsid w:val="0039184B"/>
    <w:rsid w:val="00394A33"/>
    <w:rsid w:val="0039518B"/>
    <w:rsid w:val="00396F67"/>
    <w:rsid w:val="0039723C"/>
    <w:rsid w:val="003A04D4"/>
    <w:rsid w:val="003A33C3"/>
    <w:rsid w:val="003A7E9C"/>
    <w:rsid w:val="003C529A"/>
    <w:rsid w:val="003D2DB6"/>
    <w:rsid w:val="003D3A64"/>
    <w:rsid w:val="003D42F2"/>
    <w:rsid w:val="003D572E"/>
    <w:rsid w:val="003D7160"/>
    <w:rsid w:val="003E584C"/>
    <w:rsid w:val="003E5F79"/>
    <w:rsid w:val="003E73B6"/>
    <w:rsid w:val="003E7A70"/>
    <w:rsid w:val="003F55C0"/>
    <w:rsid w:val="00400509"/>
    <w:rsid w:val="0040171B"/>
    <w:rsid w:val="00402065"/>
    <w:rsid w:val="00402BAD"/>
    <w:rsid w:val="0040314C"/>
    <w:rsid w:val="00405433"/>
    <w:rsid w:val="004079D6"/>
    <w:rsid w:val="00414858"/>
    <w:rsid w:val="004211F4"/>
    <w:rsid w:val="00421E3D"/>
    <w:rsid w:val="00423191"/>
    <w:rsid w:val="0042496E"/>
    <w:rsid w:val="00426541"/>
    <w:rsid w:val="00426647"/>
    <w:rsid w:val="00432808"/>
    <w:rsid w:val="00435945"/>
    <w:rsid w:val="00442B7E"/>
    <w:rsid w:val="004456B4"/>
    <w:rsid w:val="004548AE"/>
    <w:rsid w:val="00462C90"/>
    <w:rsid w:val="0046411A"/>
    <w:rsid w:val="00464572"/>
    <w:rsid w:val="004645CA"/>
    <w:rsid w:val="004656BC"/>
    <w:rsid w:val="0046745F"/>
    <w:rsid w:val="004674C1"/>
    <w:rsid w:val="00467A7D"/>
    <w:rsid w:val="00477B12"/>
    <w:rsid w:val="004807B3"/>
    <w:rsid w:val="00480F15"/>
    <w:rsid w:val="00482378"/>
    <w:rsid w:val="00485DA2"/>
    <w:rsid w:val="00487FEE"/>
    <w:rsid w:val="0049088A"/>
    <w:rsid w:val="004912E5"/>
    <w:rsid w:val="00493410"/>
    <w:rsid w:val="00495D7D"/>
    <w:rsid w:val="004A0CE4"/>
    <w:rsid w:val="004A1D09"/>
    <w:rsid w:val="004A5CC2"/>
    <w:rsid w:val="004B1844"/>
    <w:rsid w:val="004B2D2F"/>
    <w:rsid w:val="004B77EC"/>
    <w:rsid w:val="004C7D1C"/>
    <w:rsid w:val="004D134C"/>
    <w:rsid w:val="004D150C"/>
    <w:rsid w:val="004D6B56"/>
    <w:rsid w:val="004D79B5"/>
    <w:rsid w:val="004E3CA8"/>
    <w:rsid w:val="004E437A"/>
    <w:rsid w:val="004E72FA"/>
    <w:rsid w:val="004E7514"/>
    <w:rsid w:val="004F028F"/>
    <w:rsid w:val="004F4EFF"/>
    <w:rsid w:val="004F7B39"/>
    <w:rsid w:val="00504DF6"/>
    <w:rsid w:val="005050DA"/>
    <w:rsid w:val="005075B5"/>
    <w:rsid w:val="00510535"/>
    <w:rsid w:val="005144A3"/>
    <w:rsid w:val="0051467E"/>
    <w:rsid w:val="00515D43"/>
    <w:rsid w:val="00515EBE"/>
    <w:rsid w:val="00522343"/>
    <w:rsid w:val="00530312"/>
    <w:rsid w:val="005306CA"/>
    <w:rsid w:val="005325EB"/>
    <w:rsid w:val="00533538"/>
    <w:rsid w:val="005358F6"/>
    <w:rsid w:val="005436C7"/>
    <w:rsid w:val="00547836"/>
    <w:rsid w:val="00557385"/>
    <w:rsid w:val="00564097"/>
    <w:rsid w:val="00564691"/>
    <w:rsid w:val="00565842"/>
    <w:rsid w:val="00565AD0"/>
    <w:rsid w:val="0057016A"/>
    <w:rsid w:val="005816BC"/>
    <w:rsid w:val="00586F92"/>
    <w:rsid w:val="005941A8"/>
    <w:rsid w:val="0059445E"/>
    <w:rsid w:val="005A35DF"/>
    <w:rsid w:val="005B1688"/>
    <w:rsid w:val="005B22D9"/>
    <w:rsid w:val="005B4A67"/>
    <w:rsid w:val="005C4266"/>
    <w:rsid w:val="005C596E"/>
    <w:rsid w:val="005C62C5"/>
    <w:rsid w:val="005D04A8"/>
    <w:rsid w:val="005D161F"/>
    <w:rsid w:val="005D5A73"/>
    <w:rsid w:val="005D5C86"/>
    <w:rsid w:val="005D756B"/>
    <w:rsid w:val="005E05C5"/>
    <w:rsid w:val="005E090B"/>
    <w:rsid w:val="005E0C09"/>
    <w:rsid w:val="005E238F"/>
    <w:rsid w:val="005E29FC"/>
    <w:rsid w:val="005E7126"/>
    <w:rsid w:val="005F6E90"/>
    <w:rsid w:val="005F7305"/>
    <w:rsid w:val="00603D18"/>
    <w:rsid w:val="006140F3"/>
    <w:rsid w:val="00621449"/>
    <w:rsid w:val="00621A2B"/>
    <w:rsid w:val="006336D6"/>
    <w:rsid w:val="00633B00"/>
    <w:rsid w:val="0063588E"/>
    <w:rsid w:val="00640EDF"/>
    <w:rsid w:val="0064116C"/>
    <w:rsid w:val="00651BC0"/>
    <w:rsid w:val="0065256C"/>
    <w:rsid w:val="006544FF"/>
    <w:rsid w:val="00657F32"/>
    <w:rsid w:val="006617F8"/>
    <w:rsid w:val="00666A1F"/>
    <w:rsid w:val="00667DFC"/>
    <w:rsid w:val="00670539"/>
    <w:rsid w:val="0067417E"/>
    <w:rsid w:val="0068565F"/>
    <w:rsid w:val="00691C31"/>
    <w:rsid w:val="006942FE"/>
    <w:rsid w:val="006A4BE3"/>
    <w:rsid w:val="006A729A"/>
    <w:rsid w:val="006B4ABB"/>
    <w:rsid w:val="006C170A"/>
    <w:rsid w:val="006C52E9"/>
    <w:rsid w:val="006C644F"/>
    <w:rsid w:val="006C6BCB"/>
    <w:rsid w:val="006C7574"/>
    <w:rsid w:val="006D4DB3"/>
    <w:rsid w:val="006E0AB1"/>
    <w:rsid w:val="006E35BC"/>
    <w:rsid w:val="006E43FC"/>
    <w:rsid w:val="006E4EE1"/>
    <w:rsid w:val="006E73EC"/>
    <w:rsid w:val="006F3C1F"/>
    <w:rsid w:val="006F4AB7"/>
    <w:rsid w:val="0070404D"/>
    <w:rsid w:val="0070778C"/>
    <w:rsid w:val="00711609"/>
    <w:rsid w:val="007129EA"/>
    <w:rsid w:val="00713174"/>
    <w:rsid w:val="007215A6"/>
    <w:rsid w:val="007219DA"/>
    <w:rsid w:val="00721B8A"/>
    <w:rsid w:val="00721CC8"/>
    <w:rsid w:val="00722BDA"/>
    <w:rsid w:val="00727A89"/>
    <w:rsid w:val="007338CE"/>
    <w:rsid w:val="007372B4"/>
    <w:rsid w:val="00744B70"/>
    <w:rsid w:val="007460EE"/>
    <w:rsid w:val="00746F27"/>
    <w:rsid w:val="007508E5"/>
    <w:rsid w:val="00753E74"/>
    <w:rsid w:val="007552E1"/>
    <w:rsid w:val="0075595B"/>
    <w:rsid w:val="0075600F"/>
    <w:rsid w:val="00756044"/>
    <w:rsid w:val="007579FF"/>
    <w:rsid w:val="00762936"/>
    <w:rsid w:val="00763C7A"/>
    <w:rsid w:val="007729A6"/>
    <w:rsid w:val="007778F8"/>
    <w:rsid w:val="00777E07"/>
    <w:rsid w:val="007839CF"/>
    <w:rsid w:val="00784C93"/>
    <w:rsid w:val="0078748E"/>
    <w:rsid w:val="007908BD"/>
    <w:rsid w:val="00790F7D"/>
    <w:rsid w:val="00797106"/>
    <w:rsid w:val="007A11F8"/>
    <w:rsid w:val="007A17C1"/>
    <w:rsid w:val="007A59B3"/>
    <w:rsid w:val="007A7EB4"/>
    <w:rsid w:val="007B24CF"/>
    <w:rsid w:val="007B4EDE"/>
    <w:rsid w:val="007B528E"/>
    <w:rsid w:val="007B730C"/>
    <w:rsid w:val="007B7E67"/>
    <w:rsid w:val="007C00E5"/>
    <w:rsid w:val="007C3921"/>
    <w:rsid w:val="007C5A78"/>
    <w:rsid w:val="007C5D4D"/>
    <w:rsid w:val="007D2E00"/>
    <w:rsid w:val="007D4B13"/>
    <w:rsid w:val="007D5846"/>
    <w:rsid w:val="007E3909"/>
    <w:rsid w:val="007F0EE4"/>
    <w:rsid w:val="007F2D66"/>
    <w:rsid w:val="007F3DA4"/>
    <w:rsid w:val="007F7082"/>
    <w:rsid w:val="00802707"/>
    <w:rsid w:val="0081371E"/>
    <w:rsid w:val="00815199"/>
    <w:rsid w:val="008179EC"/>
    <w:rsid w:val="008333E6"/>
    <w:rsid w:val="0083470F"/>
    <w:rsid w:val="008355DC"/>
    <w:rsid w:val="00840F4F"/>
    <w:rsid w:val="00841B5F"/>
    <w:rsid w:val="00842440"/>
    <w:rsid w:val="00842890"/>
    <w:rsid w:val="008456AE"/>
    <w:rsid w:val="0084668B"/>
    <w:rsid w:val="00850BF5"/>
    <w:rsid w:val="00853CFF"/>
    <w:rsid w:val="00855A26"/>
    <w:rsid w:val="0085680A"/>
    <w:rsid w:val="008574BF"/>
    <w:rsid w:val="008656B2"/>
    <w:rsid w:val="00873FF5"/>
    <w:rsid w:val="00877537"/>
    <w:rsid w:val="00882096"/>
    <w:rsid w:val="008827F0"/>
    <w:rsid w:val="00883C84"/>
    <w:rsid w:val="008872CC"/>
    <w:rsid w:val="00890B86"/>
    <w:rsid w:val="00897042"/>
    <w:rsid w:val="008A2B1D"/>
    <w:rsid w:val="008B0C9C"/>
    <w:rsid w:val="008B69ED"/>
    <w:rsid w:val="008B7584"/>
    <w:rsid w:val="008C74CE"/>
    <w:rsid w:val="008D09C3"/>
    <w:rsid w:val="008D1780"/>
    <w:rsid w:val="008D5415"/>
    <w:rsid w:val="008E1798"/>
    <w:rsid w:val="008E1CA7"/>
    <w:rsid w:val="008E5045"/>
    <w:rsid w:val="0090217A"/>
    <w:rsid w:val="009077D0"/>
    <w:rsid w:val="0091128E"/>
    <w:rsid w:val="00912CF7"/>
    <w:rsid w:val="0093309E"/>
    <w:rsid w:val="00942480"/>
    <w:rsid w:val="00945A4F"/>
    <w:rsid w:val="0094663C"/>
    <w:rsid w:val="00947647"/>
    <w:rsid w:val="009524C5"/>
    <w:rsid w:val="009542CD"/>
    <w:rsid w:val="00954E6D"/>
    <w:rsid w:val="00960C9F"/>
    <w:rsid w:val="009630B8"/>
    <w:rsid w:val="00971D0C"/>
    <w:rsid w:val="00971E38"/>
    <w:rsid w:val="009736E5"/>
    <w:rsid w:val="0097411D"/>
    <w:rsid w:val="00974A2E"/>
    <w:rsid w:val="00974F8E"/>
    <w:rsid w:val="00975E92"/>
    <w:rsid w:val="00976EDB"/>
    <w:rsid w:val="00982DC9"/>
    <w:rsid w:val="009833A0"/>
    <w:rsid w:val="00986A7D"/>
    <w:rsid w:val="0098752C"/>
    <w:rsid w:val="00993373"/>
    <w:rsid w:val="009A2488"/>
    <w:rsid w:val="009A43FC"/>
    <w:rsid w:val="009A4D6F"/>
    <w:rsid w:val="009A597A"/>
    <w:rsid w:val="009B0CA6"/>
    <w:rsid w:val="009C2E2A"/>
    <w:rsid w:val="009C7DBF"/>
    <w:rsid w:val="009D13B5"/>
    <w:rsid w:val="009D7FA9"/>
    <w:rsid w:val="009E072C"/>
    <w:rsid w:val="009E6767"/>
    <w:rsid w:val="009F0626"/>
    <w:rsid w:val="009F0C3C"/>
    <w:rsid w:val="009F52B8"/>
    <w:rsid w:val="00A01E73"/>
    <w:rsid w:val="00A04C92"/>
    <w:rsid w:val="00A06DE7"/>
    <w:rsid w:val="00A076F4"/>
    <w:rsid w:val="00A32B36"/>
    <w:rsid w:val="00A370A2"/>
    <w:rsid w:val="00A505F9"/>
    <w:rsid w:val="00A521AE"/>
    <w:rsid w:val="00A53093"/>
    <w:rsid w:val="00A6139C"/>
    <w:rsid w:val="00A61FEF"/>
    <w:rsid w:val="00A679A0"/>
    <w:rsid w:val="00A805B4"/>
    <w:rsid w:val="00A806DF"/>
    <w:rsid w:val="00A85E7D"/>
    <w:rsid w:val="00A949B9"/>
    <w:rsid w:val="00A954B5"/>
    <w:rsid w:val="00AA01EA"/>
    <w:rsid w:val="00AA20B7"/>
    <w:rsid w:val="00AA4C64"/>
    <w:rsid w:val="00AA5FB7"/>
    <w:rsid w:val="00AB25E8"/>
    <w:rsid w:val="00AC15F1"/>
    <w:rsid w:val="00AC2691"/>
    <w:rsid w:val="00AC64D0"/>
    <w:rsid w:val="00AD0166"/>
    <w:rsid w:val="00AD4156"/>
    <w:rsid w:val="00AD64C3"/>
    <w:rsid w:val="00AE0636"/>
    <w:rsid w:val="00AE2998"/>
    <w:rsid w:val="00AE3897"/>
    <w:rsid w:val="00AE75D3"/>
    <w:rsid w:val="00AF530D"/>
    <w:rsid w:val="00B009A3"/>
    <w:rsid w:val="00B01A32"/>
    <w:rsid w:val="00B01CB6"/>
    <w:rsid w:val="00B01D4C"/>
    <w:rsid w:val="00B0470B"/>
    <w:rsid w:val="00B257C6"/>
    <w:rsid w:val="00B26F6B"/>
    <w:rsid w:val="00B279A1"/>
    <w:rsid w:val="00B306CD"/>
    <w:rsid w:val="00B3330E"/>
    <w:rsid w:val="00B33A49"/>
    <w:rsid w:val="00B35BCD"/>
    <w:rsid w:val="00B41A7C"/>
    <w:rsid w:val="00B43FDC"/>
    <w:rsid w:val="00B45A21"/>
    <w:rsid w:val="00B46974"/>
    <w:rsid w:val="00B47FB9"/>
    <w:rsid w:val="00B50046"/>
    <w:rsid w:val="00B50CF1"/>
    <w:rsid w:val="00B633F1"/>
    <w:rsid w:val="00B6487F"/>
    <w:rsid w:val="00B6749E"/>
    <w:rsid w:val="00B67F64"/>
    <w:rsid w:val="00B73345"/>
    <w:rsid w:val="00B765BF"/>
    <w:rsid w:val="00B80B09"/>
    <w:rsid w:val="00B83430"/>
    <w:rsid w:val="00B84747"/>
    <w:rsid w:val="00B902C8"/>
    <w:rsid w:val="00B91137"/>
    <w:rsid w:val="00B91884"/>
    <w:rsid w:val="00B95820"/>
    <w:rsid w:val="00BA32A6"/>
    <w:rsid w:val="00BC1F70"/>
    <w:rsid w:val="00BC2216"/>
    <w:rsid w:val="00BC7411"/>
    <w:rsid w:val="00BD0214"/>
    <w:rsid w:val="00BD5691"/>
    <w:rsid w:val="00BD65AF"/>
    <w:rsid w:val="00BE088D"/>
    <w:rsid w:val="00BE2819"/>
    <w:rsid w:val="00BE2FEB"/>
    <w:rsid w:val="00BE39EA"/>
    <w:rsid w:val="00BE4960"/>
    <w:rsid w:val="00BE4A2C"/>
    <w:rsid w:val="00BE62E1"/>
    <w:rsid w:val="00BE677B"/>
    <w:rsid w:val="00BF1218"/>
    <w:rsid w:val="00BF3AC3"/>
    <w:rsid w:val="00C04E05"/>
    <w:rsid w:val="00C11088"/>
    <w:rsid w:val="00C119C0"/>
    <w:rsid w:val="00C138A3"/>
    <w:rsid w:val="00C16211"/>
    <w:rsid w:val="00C21652"/>
    <w:rsid w:val="00C2526B"/>
    <w:rsid w:val="00C26310"/>
    <w:rsid w:val="00C27307"/>
    <w:rsid w:val="00C30B27"/>
    <w:rsid w:val="00C37A9D"/>
    <w:rsid w:val="00C41752"/>
    <w:rsid w:val="00C43290"/>
    <w:rsid w:val="00C45139"/>
    <w:rsid w:val="00C461DC"/>
    <w:rsid w:val="00C57479"/>
    <w:rsid w:val="00C626AF"/>
    <w:rsid w:val="00C62E43"/>
    <w:rsid w:val="00C6343E"/>
    <w:rsid w:val="00C664F9"/>
    <w:rsid w:val="00C70F6B"/>
    <w:rsid w:val="00C72C4A"/>
    <w:rsid w:val="00C72F9A"/>
    <w:rsid w:val="00C75FA1"/>
    <w:rsid w:val="00C7695B"/>
    <w:rsid w:val="00C81A2B"/>
    <w:rsid w:val="00C8296A"/>
    <w:rsid w:val="00C923A6"/>
    <w:rsid w:val="00C94A98"/>
    <w:rsid w:val="00CA2E67"/>
    <w:rsid w:val="00CA31A9"/>
    <w:rsid w:val="00CB011E"/>
    <w:rsid w:val="00CB05EE"/>
    <w:rsid w:val="00CB6E2C"/>
    <w:rsid w:val="00CC10CE"/>
    <w:rsid w:val="00CC26D5"/>
    <w:rsid w:val="00CC4FC9"/>
    <w:rsid w:val="00CC6879"/>
    <w:rsid w:val="00CD1BB0"/>
    <w:rsid w:val="00CD5279"/>
    <w:rsid w:val="00CE3DB6"/>
    <w:rsid w:val="00CE6D9C"/>
    <w:rsid w:val="00CF3D4A"/>
    <w:rsid w:val="00CF6D9E"/>
    <w:rsid w:val="00D00940"/>
    <w:rsid w:val="00D011F9"/>
    <w:rsid w:val="00D03289"/>
    <w:rsid w:val="00D05D9D"/>
    <w:rsid w:val="00D165FD"/>
    <w:rsid w:val="00D20B91"/>
    <w:rsid w:val="00D20BA9"/>
    <w:rsid w:val="00D22896"/>
    <w:rsid w:val="00D232C1"/>
    <w:rsid w:val="00D343D3"/>
    <w:rsid w:val="00D3498B"/>
    <w:rsid w:val="00D41732"/>
    <w:rsid w:val="00D42234"/>
    <w:rsid w:val="00D43F9F"/>
    <w:rsid w:val="00D4490C"/>
    <w:rsid w:val="00D57B10"/>
    <w:rsid w:val="00D57F06"/>
    <w:rsid w:val="00D6089C"/>
    <w:rsid w:val="00D62351"/>
    <w:rsid w:val="00D62749"/>
    <w:rsid w:val="00D639CF"/>
    <w:rsid w:val="00D717A7"/>
    <w:rsid w:val="00D738F5"/>
    <w:rsid w:val="00D73E63"/>
    <w:rsid w:val="00D84745"/>
    <w:rsid w:val="00D86750"/>
    <w:rsid w:val="00D871B9"/>
    <w:rsid w:val="00DA09B1"/>
    <w:rsid w:val="00DA5737"/>
    <w:rsid w:val="00DA6DD2"/>
    <w:rsid w:val="00DA6FD4"/>
    <w:rsid w:val="00DB20D6"/>
    <w:rsid w:val="00DC5CF9"/>
    <w:rsid w:val="00DC6183"/>
    <w:rsid w:val="00DD51D7"/>
    <w:rsid w:val="00DE258A"/>
    <w:rsid w:val="00DE4635"/>
    <w:rsid w:val="00DF2DF4"/>
    <w:rsid w:val="00DF3EA8"/>
    <w:rsid w:val="00E1123F"/>
    <w:rsid w:val="00E1498B"/>
    <w:rsid w:val="00E20079"/>
    <w:rsid w:val="00E20A04"/>
    <w:rsid w:val="00E2171D"/>
    <w:rsid w:val="00E229D9"/>
    <w:rsid w:val="00E23514"/>
    <w:rsid w:val="00E30028"/>
    <w:rsid w:val="00E31EBC"/>
    <w:rsid w:val="00E33590"/>
    <w:rsid w:val="00E36BB1"/>
    <w:rsid w:val="00E41AC1"/>
    <w:rsid w:val="00E440A2"/>
    <w:rsid w:val="00E4549F"/>
    <w:rsid w:val="00E5145B"/>
    <w:rsid w:val="00E51B3F"/>
    <w:rsid w:val="00E55558"/>
    <w:rsid w:val="00E56BF4"/>
    <w:rsid w:val="00E618C8"/>
    <w:rsid w:val="00E647CB"/>
    <w:rsid w:val="00E65E21"/>
    <w:rsid w:val="00E70D5E"/>
    <w:rsid w:val="00E71766"/>
    <w:rsid w:val="00E73E73"/>
    <w:rsid w:val="00E808D7"/>
    <w:rsid w:val="00E81089"/>
    <w:rsid w:val="00E81F7E"/>
    <w:rsid w:val="00E822F2"/>
    <w:rsid w:val="00E84A8F"/>
    <w:rsid w:val="00E84C72"/>
    <w:rsid w:val="00E85DAB"/>
    <w:rsid w:val="00E9161A"/>
    <w:rsid w:val="00E91E6D"/>
    <w:rsid w:val="00E92E86"/>
    <w:rsid w:val="00EA55DC"/>
    <w:rsid w:val="00EB4938"/>
    <w:rsid w:val="00EB4C63"/>
    <w:rsid w:val="00EC1C9D"/>
    <w:rsid w:val="00EC467C"/>
    <w:rsid w:val="00ED046A"/>
    <w:rsid w:val="00ED2C4A"/>
    <w:rsid w:val="00ED5510"/>
    <w:rsid w:val="00ED7042"/>
    <w:rsid w:val="00EE2AF4"/>
    <w:rsid w:val="00EE59A2"/>
    <w:rsid w:val="00EE59CD"/>
    <w:rsid w:val="00EE6732"/>
    <w:rsid w:val="00EE6D90"/>
    <w:rsid w:val="00EF24A8"/>
    <w:rsid w:val="00EF36FA"/>
    <w:rsid w:val="00EF6D39"/>
    <w:rsid w:val="00F01A1D"/>
    <w:rsid w:val="00F0271B"/>
    <w:rsid w:val="00F05C72"/>
    <w:rsid w:val="00F10E78"/>
    <w:rsid w:val="00F117A7"/>
    <w:rsid w:val="00F12B22"/>
    <w:rsid w:val="00F20B95"/>
    <w:rsid w:val="00F26EB3"/>
    <w:rsid w:val="00F2727B"/>
    <w:rsid w:val="00F30721"/>
    <w:rsid w:val="00F30725"/>
    <w:rsid w:val="00F32BC7"/>
    <w:rsid w:val="00F34EE0"/>
    <w:rsid w:val="00F368F1"/>
    <w:rsid w:val="00F43590"/>
    <w:rsid w:val="00F47096"/>
    <w:rsid w:val="00F5166D"/>
    <w:rsid w:val="00F54582"/>
    <w:rsid w:val="00F547D8"/>
    <w:rsid w:val="00F56EA9"/>
    <w:rsid w:val="00F62107"/>
    <w:rsid w:val="00F63303"/>
    <w:rsid w:val="00F73F18"/>
    <w:rsid w:val="00F763E1"/>
    <w:rsid w:val="00F81DE9"/>
    <w:rsid w:val="00F838BC"/>
    <w:rsid w:val="00F85452"/>
    <w:rsid w:val="00F91FA1"/>
    <w:rsid w:val="00F94178"/>
    <w:rsid w:val="00F945CC"/>
    <w:rsid w:val="00F97E63"/>
    <w:rsid w:val="00FA3C10"/>
    <w:rsid w:val="00FA4363"/>
    <w:rsid w:val="00FA4A84"/>
    <w:rsid w:val="00FB22D4"/>
    <w:rsid w:val="00FC6F90"/>
    <w:rsid w:val="00FD48D4"/>
    <w:rsid w:val="00FD49D0"/>
    <w:rsid w:val="00FD5CEF"/>
    <w:rsid w:val="00FE47FB"/>
    <w:rsid w:val="00FE54B0"/>
    <w:rsid w:val="00FF119B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2E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urchnyc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churchinnyc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urchinnyc.org/read-bible-ch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9B4F7F-39D5-4FA2-BF42-0A4CCFE4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3634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Timothy</cp:lastModifiedBy>
  <cp:revision>9</cp:revision>
  <cp:lastPrinted>2023-10-20T13:52:00Z</cp:lastPrinted>
  <dcterms:created xsi:type="dcterms:W3CDTF">2023-11-16T16:11:00Z</dcterms:created>
  <dcterms:modified xsi:type="dcterms:W3CDTF">2023-11-17T21:41:00Z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