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9E9" w:rsidRPr="00820AA6" w:rsidRDefault="00820AA6" w:rsidP="00820AA6">
      <w:pPr>
        <w:widowControl w:val="0"/>
        <w:rPr>
          <w:rFonts w:ascii="MingLiU" w:eastAsia="MingLiU" w:hAnsi="MingLiU"/>
          <w:color w:val="0D0D0D" w:themeColor="text1" w:themeTint="F2"/>
          <w:sz w:val="22"/>
          <w:szCs w:val="22"/>
          <w:lang w:eastAsia="zh-TW"/>
        </w:rPr>
      </w:pPr>
      <w:r w:rsidRPr="00820AA6"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  <w:lang w:eastAsia="zh-TW"/>
        </w:rPr>
        <w:t>週一</w:t>
      </w:r>
      <w:bookmarkStart w:id="0" w:name="_GoBack"/>
      <w:bookmarkEnd w:id="0"/>
      <w:r w:rsidRPr="00820AA6"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  <w:lang w:eastAsia="zh-TW"/>
        </w:rPr>
        <w:t xml:space="preserve"> 8/21   </w:t>
      </w:r>
      <w:r>
        <w:rPr>
          <w:rFonts w:ascii="MingLiU" w:eastAsia="MingLiU" w:hAnsi="MingLiU" w:cs="PMingLiU"/>
          <w:b/>
          <w:bCs/>
          <w:color w:val="0D0D0D" w:themeColor="text1" w:themeTint="F2"/>
          <w:sz w:val="22"/>
          <w:szCs w:val="22"/>
          <w:lang w:eastAsia="zh-TW"/>
        </w:rPr>
        <w:t xml:space="preserve">                    </w:t>
      </w:r>
      <w:r w:rsidR="002F74A9" w:rsidRPr="00820AA6">
        <w:rPr>
          <w:rFonts w:ascii="MingLiU" w:eastAsia="MingLiU" w:hAnsi="MingLiU" w:cs="PMingLiU"/>
          <w:b/>
          <w:bCs/>
          <w:color w:val="0D0D0D" w:themeColor="text1" w:themeTint="F2"/>
          <w:sz w:val="22"/>
          <w:szCs w:val="22"/>
          <w:lang w:eastAsia="zh-TW"/>
        </w:rPr>
        <w:t>*禱讀</w:t>
      </w:r>
    </w:p>
    <w:p w:rsidR="00FA5D93" w:rsidRPr="00820AA6" w:rsidRDefault="00FA5D93" w:rsidP="00935A05">
      <w:pPr>
        <w:pStyle w:val="BodyText"/>
        <w:spacing w:after="0"/>
        <w:jc w:val="both"/>
        <w:rPr>
          <w:rFonts w:ascii="MingLiU" w:eastAsia="MingLiU" w:hAnsi="MingLiU"/>
          <w:color w:val="0D0D0D" w:themeColor="text1" w:themeTint="F2"/>
          <w:sz w:val="22"/>
          <w:szCs w:val="22"/>
          <w:u w:val="single"/>
        </w:rPr>
      </w:pP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  <w:u w:val="single"/>
        </w:rPr>
        <w:t>羅馬書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</w:rPr>
        <w:t xml:space="preserve"> </w:t>
      </w:r>
      <w:r w:rsidR="009E2386" w:rsidRPr="00820AA6">
        <w:rPr>
          <w:rFonts w:ascii="MingLiU" w:eastAsia="MingLiU" w:hAnsi="MingLiU"/>
          <w:color w:val="0D0D0D" w:themeColor="text1" w:themeTint="F2"/>
          <w:sz w:val="22"/>
          <w:szCs w:val="22"/>
          <w:u w:val="single"/>
        </w:rPr>
        <w:t>5:1-5, 10-11</w:t>
      </w:r>
    </w:p>
    <w:p w:rsidR="00820AA6" w:rsidRPr="0030457C" w:rsidRDefault="0030457C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MS Mincho"/>
          <w:color w:val="0D0D0D" w:themeColor="text1" w:themeTint="F2"/>
          <w:sz w:val="22"/>
          <w:szCs w:val="22"/>
        </w:rPr>
        <w:t xml:space="preserve">1 </w:t>
      </w:r>
      <w:r w:rsidR="000038C8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所</w:t>
      </w:r>
      <w:r w:rsidR="00A52256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以，我們既本於信得稱義，</w:t>
      </w:r>
      <w:r w:rsidR="00A52256" w:rsidRPr="0030457C">
        <w:rPr>
          <w:rFonts w:ascii="MingLiU" w:eastAsia="MingLiU" w:hAnsi="MingLiU" w:cs="MS Mincho"/>
          <w:color w:val="0D0D0D" w:themeColor="text1" w:themeTint="F2"/>
          <w:sz w:val="22"/>
          <w:szCs w:val="22"/>
        </w:rPr>
        <w:t>就藉著我們的主耶穌基督，對神有了和平;</w:t>
      </w:r>
    </w:p>
    <w:p w:rsidR="000038C8" w:rsidRPr="00820AA6" w:rsidRDefault="0030457C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>
        <w:rPr>
          <w:rFonts w:ascii="MingLiU" w:eastAsia="MingLiU" w:hAnsi="MingLiU" w:hint="eastAsia"/>
          <w:bCs/>
          <w:color w:val="000000"/>
          <w:sz w:val="22"/>
          <w:szCs w:val="22"/>
        </w:rPr>
        <w:t xml:space="preserve">2 </w:t>
      </w:r>
      <w:r w:rsidRPr="0030457C">
        <w:rPr>
          <w:rFonts w:ascii="MingLiU" w:eastAsia="MingLiU" w:hAnsi="MingLiU"/>
          <w:bCs/>
          <w:color w:val="000000"/>
          <w:sz w:val="22"/>
          <w:szCs w:val="22"/>
        </w:rPr>
        <w:t>我們又藉著</w:t>
      </w:r>
      <w:r w:rsidRPr="0030457C">
        <w:rPr>
          <w:rFonts w:ascii="MingLiU" w:eastAsia="MingLiU" w:hAnsi="MingLiU" w:cs="Microsoft JhengHei" w:hint="eastAsia"/>
          <w:bCs/>
          <w:color w:val="000000"/>
          <w:sz w:val="22"/>
          <w:szCs w:val="22"/>
        </w:rPr>
        <w:t>祂</w:t>
      </w:r>
      <w:r w:rsidR="000038C8" w:rsidRPr="0030457C">
        <w:rPr>
          <w:rFonts w:ascii="MingLiU" w:eastAsia="MingLiU" w:hAnsi="MingLiU" w:cs="MS Mincho"/>
          <w:color w:val="0D0D0D" w:themeColor="text1" w:themeTint="F2"/>
          <w:sz w:val="22"/>
          <w:szCs w:val="22"/>
        </w:rPr>
        <w:t>，因信得進入現在所站的這恩典中，並且因盼望神的榮耀而誇耀</w:t>
      </w:r>
      <w:r w:rsidR="000038C8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。</w:t>
      </w:r>
    </w:p>
    <w:p w:rsidR="0030457C" w:rsidRDefault="0030457C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MS Mincho"/>
          <w:color w:val="0D0D0D" w:themeColor="text1" w:themeTint="F2"/>
          <w:sz w:val="22"/>
          <w:szCs w:val="22"/>
        </w:rPr>
        <w:t>3</w:t>
      </w:r>
      <w:r w:rsidR="000038C8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 xml:space="preserve"> </w:t>
      </w:r>
      <w:r w:rsidR="00A52256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不但如此，就是在患難中，我們也是誇耀，因為知道患難生忍耐;</w:t>
      </w:r>
    </w:p>
    <w:p w:rsidR="000038C8" w:rsidRPr="00820AA6" w:rsidRDefault="0030457C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MS Mincho"/>
          <w:color w:val="0D0D0D" w:themeColor="text1" w:themeTint="F2"/>
          <w:sz w:val="22"/>
          <w:szCs w:val="22"/>
        </w:rPr>
        <w:t xml:space="preserve">4 </w:t>
      </w:r>
      <w:r w:rsidR="000038C8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忍耐生老練，老練生盼望，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5 盼望不至於蒙羞；因為神的愛已經藉著所賜給我們的聖靈，澆灌在我們心裏。</w:t>
      </w:r>
    </w:p>
    <w:p w:rsidR="00E815A1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10 因為我們作仇敵的時候，且藉著神兒子的死得與神和好，既已和好，就更要在祂的生命裏得救了。</w:t>
      </w:r>
    </w:p>
    <w:p w:rsidR="00FA5D93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11 不但如此，我們現今既藉著我們的主耶穌基督，得與神和好，也就要藉著祂，在神裏面誇耀著，在祂的生命裏得救了。</w:t>
      </w:r>
    </w:p>
    <w:p w:rsidR="00120E54" w:rsidRPr="00820AA6" w:rsidRDefault="00120E54" w:rsidP="00935A05">
      <w:pPr>
        <w:pStyle w:val="BodyText"/>
        <w:pBdr>
          <w:top w:val="single" w:sz="4" w:space="0" w:color="auto"/>
          <w:bottom w:val="single" w:sz="4" w:space="1" w:color="auto"/>
        </w:pBdr>
        <w:spacing w:after="0"/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羅馬書生命讀經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 </w:t>
      </w: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第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九</w:t>
      </w: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篇 從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第壹</w:t>
      </w: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點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到第貳</w:t>
      </w: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點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第一段</w:t>
      </w: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“神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這些變化我</w:t>
      </w: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”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及 從第肆點</w:t>
      </w: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“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藉著在神裡面誇耀、歡樂而享受祂</w:t>
      </w: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”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到結束。</w:t>
      </w:r>
    </w:p>
    <w:p w:rsidR="00F47712" w:rsidRDefault="00F47712" w:rsidP="00935A05">
      <w:pPr>
        <w:pStyle w:val="BodyText"/>
        <w:spacing w:after="0"/>
        <w:jc w:val="both"/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</w:pPr>
    </w:p>
    <w:p w:rsidR="00820AA6" w:rsidRPr="0030457C" w:rsidRDefault="0030457C" w:rsidP="00935A05">
      <w:pPr>
        <w:pStyle w:val="BodyText"/>
        <w:spacing w:after="0"/>
        <w:jc w:val="both"/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</w:pPr>
      <w:r w:rsidRPr="0030457C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週二</w:t>
      </w:r>
      <w:r w:rsidR="00184753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 xml:space="preserve"> </w:t>
      </w:r>
      <w:r w:rsidR="00820AA6" w:rsidRPr="0030457C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 xml:space="preserve">8/22   </w:t>
      </w:r>
    </w:p>
    <w:p w:rsidR="00FA5D93" w:rsidRPr="00820AA6" w:rsidRDefault="00FA5D93" w:rsidP="00935A05">
      <w:pPr>
        <w:pStyle w:val="BodyText"/>
        <w:spacing w:after="0"/>
        <w:jc w:val="both"/>
        <w:rPr>
          <w:rFonts w:ascii="MingLiU" w:eastAsia="MingLiU" w:hAnsi="MingLiU"/>
          <w:color w:val="0D0D0D" w:themeColor="text1" w:themeTint="F2"/>
          <w:sz w:val="22"/>
          <w:szCs w:val="22"/>
          <w:u w:val="single"/>
        </w:rPr>
      </w:pP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  <w:u w:val="single"/>
        </w:rPr>
        <w:t>羅馬書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</w:rPr>
        <w:t xml:space="preserve"> </w:t>
      </w:r>
      <w:r w:rsidR="009E2386" w:rsidRPr="00820AA6">
        <w:rPr>
          <w:rFonts w:ascii="MingLiU" w:eastAsia="MingLiU" w:hAnsi="MingLiU"/>
          <w:color w:val="0D0D0D" w:themeColor="text1" w:themeTint="F2"/>
          <w:sz w:val="22"/>
          <w:szCs w:val="22"/>
          <w:u w:val="single"/>
        </w:rPr>
        <w:t>5:12, 15-21</w:t>
      </w:r>
    </w:p>
    <w:p w:rsidR="000038C8" w:rsidRPr="00820AA6" w:rsidRDefault="0030457C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MS Mincho"/>
          <w:color w:val="0D0D0D" w:themeColor="text1" w:themeTint="F2"/>
          <w:sz w:val="22"/>
          <w:szCs w:val="22"/>
        </w:rPr>
        <w:t xml:space="preserve">12 </w:t>
      </w:r>
      <w:r w:rsidR="000038C8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這就如罪是藉著一人入了世界，死又是藉著罪來的，於是死就遍及眾人，因為眾人都犯了罪。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15 只是過犯不如恩賜；若因一人的過犯，多人都死了，神的恩典，與耶穌基督一人恩典中白白的恩賜，就更加洋溢的臨到多人。</w:t>
      </w:r>
    </w:p>
    <w:p w:rsidR="000038C8" w:rsidRPr="00820AA6" w:rsidRDefault="0030457C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MS Mincho"/>
          <w:color w:val="0D0D0D" w:themeColor="text1" w:themeTint="F2"/>
          <w:sz w:val="22"/>
          <w:szCs w:val="22"/>
        </w:rPr>
        <w:t xml:space="preserve">16 </w:t>
      </w:r>
      <w:r w:rsidR="000038C8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並且一人犯罪的結果，也不如白白的恩賜；因為審判是由於一次過犯而定罪，恩賜乃是由於許多過犯而稱義。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17 若因一人的過犯，死就藉著這一人作了王，那些受洋溢之恩，並洋溢之義恩賜的，就更要藉著耶穌基督一人，在生命中作王了。</w:t>
      </w:r>
    </w:p>
    <w:p w:rsidR="000038C8" w:rsidRPr="00820AA6" w:rsidRDefault="0030457C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MS Mincho"/>
          <w:color w:val="0D0D0D" w:themeColor="text1" w:themeTint="F2"/>
          <w:sz w:val="22"/>
          <w:szCs w:val="22"/>
        </w:rPr>
        <w:t xml:space="preserve">18 </w:t>
      </w:r>
      <w:r w:rsidR="000038C8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如此說來，藉著一次的過犯，眾人都被定罪，照樣，藉著一次的義行，眾人也都被稱義得生命了。</w:t>
      </w:r>
    </w:p>
    <w:p w:rsidR="000038C8" w:rsidRPr="00820AA6" w:rsidRDefault="0030457C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MS Mincho"/>
          <w:color w:val="0D0D0D" w:themeColor="text1" w:themeTint="F2"/>
          <w:sz w:val="22"/>
          <w:szCs w:val="22"/>
        </w:rPr>
        <w:lastRenderedPageBreak/>
        <w:t xml:space="preserve">19 </w:t>
      </w:r>
      <w:r w:rsidR="000038C8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藉著一人的悖逆，多人構成了罪人，照樣，藉著一人的順從，多人也要構成義的了。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20 律法插進來，是叫過犯增多，只是罪在那裏增多，恩典就更洋溢了，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/>
          <w:bCs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21使罪怎樣在死中作王，恩典也照樣藉著義作王，叫人藉著我們的主耶穌</w:t>
      </w:r>
      <w:r w:rsidRPr="00820AA6">
        <w:rPr>
          <w:rFonts w:ascii="MingLiU" w:eastAsia="MingLiU" w:hAnsi="MingLiU"/>
          <w:bCs/>
          <w:color w:val="0D0D0D" w:themeColor="text1" w:themeTint="F2"/>
          <w:sz w:val="22"/>
          <w:szCs w:val="22"/>
        </w:rPr>
        <w:t>基督得永遠的生命。</w:t>
      </w:r>
    </w:p>
    <w:p w:rsidR="00FA5D93" w:rsidRPr="00B4657A" w:rsidRDefault="00FA5D93" w:rsidP="00935A05">
      <w:pPr>
        <w:pStyle w:val="BodyText"/>
        <w:pBdr>
          <w:top w:val="single" w:sz="4" w:space="1" w:color="auto"/>
          <w:bottom w:val="single" w:sz="4" w:space="1" w:color="auto"/>
        </w:pBdr>
        <w:spacing w:after="0"/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</w:pPr>
      <w:r w:rsidRPr="00B4657A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羅馬書生命讀經</w:t>
      </w:r>
      <w:r w:rsidR="00C3401F" w:rsidRPr="00B4657A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 xml:space="preserve"> 第</w:t>
      </w:r>
      <w:r w:rsidR="00C3401F" w:rsidRPr="00B4657A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十</w:t>
      </w:r>
      <w:r w:rsidR="00C3401F" w:rsidRPr="00B4657A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篇</w:t>
      </w:r>
      <w:r w:rsidR="00B4657A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 xml:space="preserve"> </w:t>
      </w:r>
      <w:r w:rsidR="00C3401F" w:rsidRPr="00B4657A">
        <w:rPr>
          <w:rFonts w:ascii="MingLiU" w:eastAsia="MingLiU" w:hAnsi="MingLiU" w:cs="Microsoft JhengHei UI" w:hint="eastAsia"/>
          <w:b/>
          <w:color w:val="333333"/>
          <w:sz w:val="22"/>
          <w:szCs w:val="22"/>
          <w:shd w:val="clear" w:color="auto" w:fill="FFFFFF"/>
        </w:rPr>
        <w:t>壹.三.</w:t>
      </w:r>
      <w:r w:rsidR="00C3401F" w:rsidRPr="00B4657A">
        <w:rPr>
          <w:rFonts w:ascii="MingLiU" w:eastAsia="MingLiU" w:hAnsi="MingLiU" w:cs="Tahoma"/>
          <w:b/>
          <w:color w:val="333333"/>
          <w:sz w:val="22"/>
          <w:szCs w:val="22"/>
          <w:shd w:val="clear" w:color="auto" w:fill="FFFFFF"/>
        </w:rPr>
        <w:t>1.ａ.罪進</w:t>
      </w:r>
      <w:r w:rsidR="00C3401F" w:rsidRPr="00B4657A">
        <w:rPr>
          <w:rFonts w:ascii="MingLiU" w:eastAsia="MingLiU" w:hAnsi="MingLiU" w:cs="Microsoft JhengHei UI" w:hint="eastAsia"/>
          <w:b/>
          <w:color w:val="333333"/>
          <w:sz w:val="22"/>
          <w:szCs w:val="22"/>
          <w:shd w:val="clear" w:color="auto" w:fill="FFFFFF"/>
        </w:rPr>
        <w:t xml:space="preserve">入; </w:t>
      </w:r>
      <w:r w:rsidR="00B4657A" w:rsidRPr="00B4657A">
        <w:rPr>
          <w:rFonts w:ascii="MingLiU" w:eastAsia="MingLiU" w:hAnsi="MingLiU" w:cs="Microsoft JhengHei UI" w:hint="eastAsia"/>
          <w:b/>
          <w:color w:val="333333"/>
          <w:sz w:val="22"/>
          <w:szCs w:val="22"/>
          <w:shd w:val="clear" w:color="auto" w:fill="FFFFFF"/>
        </w:rPr>
        <w:t>壹.三.</w:t>
      </w:r>
      <w:r w:rsidR="00C3401F" w:rsidRPr="00B4657A">
        <w:rPr>
          <w:rFonts w:ascii="MingLiU" w:eastAsia="MingLiU" w:hAnsi="MingLiU" w:cs="Tahoma"/>
          <w:b/>
          <w:color w:val="333333"/>
          <w:sz w:val="22"/>
          <w:szCs w:val="22"/>
          <w:shd w:val="clear" w:color="auto" w:fill="FFFFFF"/>
        </w:rPr>
        <w:t>2.基督順從的結</w:t>
      </w:r>
      <w:r w:rsidR="00C3401F" w:rsidRPr="00B4657A">
        <w:rPr>
          <w:rFonts w:ascii="MingLiU" w:eastAsia="MingLiU" w:hAnsi="MingLiU" w:cs="Microsoft JhengHei UI" w:hint="eastAsia"/>
          <w:b/>
          <w:color w:val="333333"/>
          <w:sz w:val="22"/>
          <w:szCs w:val="22"/>
          <w:shd w:val="clear" w:color="auto" w:fill="FFFFFF"/>
        </w:rPr>
        <w:t>果;</w:t>
      </w:r>
      <w:r w:rsidR="00C3401F" w:rsidRPr="00B4657A">
        <w:rPr>
          <w:rFonts w:ascii="MingLiU" w:eastAsia="MingLiU" w:hAnsi="MingLiU" w:cs="Tahoma"/>
          <w:b/>
          <w:color w:val="333333"/>
          <w:sz w:val="22"/>
          <w:szCs w:val="22"/>
          <w:shd w:val="clear" w:color="auto" w:fill="FFFFFF"/>
        </w:rPr>
        <w:t xml:space="preserve"> </w:t>
      </w:r>
      <w:r w:rsidR="00B4657A" w:rsidRPr="00B4657A">
        <w:rPr>
          <w:rFonts w:ascii="MingLiU" w:eastAsia="MingLiU" w:hAnsi="MingLiU" w:cs="Microsoft JhengHei UI" w:hint="eastAsia"/>
          <w:b/>
          <w:color w:val="333333"/>
          <w:sz w:val="22"/>
          <w:szCs w:val="22"/>
          <w:shd w:val="clear" w:color="auto" w:fill="FFFFFF"/>
        </w:rPr>
        <w:t>貳.</w:t>
      </w:r>
      <w:r w:rsidR="00C3401F" w:rsidRPr="00B4657A">
        <w:rPr>
          <w:rFonts w:ascii="MingLiU" w:eastAsia="MingLiU" w:hAnsi="MingLiU" w:cs="Microsoft JhengHei UI" w:hint="eastAsia"/>
          <w:b/>
          <w:color w:val="333333"/>
          <w:sz w:val="22"/>
          <w:szCs w:val="22"/>
          <w:shd w:val="clear" w:color="auto" w:fill="FFFFFF"/>
        </w:rPr>
        <w:t>四</w:t>
      </w:r>
      <w:r w:rsidR="00B4657A" w:rsidRPr="00B4657A">
        <w:rPr>
          <w:rFonts w:ascii="MingLiU" w:eastAsia="MingLiU" w:hAnsi="MingLiU" w:cs="Microsoft JhengHei UI" w:hint="eastAsia"/>
          <w:b/>
          <w:color w:val="333333"/>
          <w:sz w:val="22"/>
          <w:szCs w:val="22"/>
          <w:shd w:val="clear" w:color="auto" w:fill="FFFFFF"/>
        </w:rPr>
        <w:t>.</w:t>
      </w:r>
      <w:r w:rsidR="00C3401F" w:rsidRPr="00B4657A">
        <w:rPr>
          <w:rFonts w:ascii="MingLiU" w:eastAsia="MingLiU" w:hAnsi="MingLiU" w:cs="Tahoma"/>
          <w:b/>
          <w:color w:val="333333"/>
          <w:sz w:val="22"/>
          <w:szCs w:val="22"/>
          <w:shd w:val="clear" w:color="auto" w:fill="FFFFFF"/>
        </w:rPr>
        <w:t>2</w:t>
      </w:r>
      <w:r w:rsidR="00B4657A" w:rsidRPr="00B4657A">
        <w:rPr>
          <w:rFonts w:ascii="MingLiU" w:eastAsia="MingLiU" w:hAnsi="MingLiU" w:cs="Tahoma"/>
          <w:b/>
          <w:color w:val="333333"/>
          <w:sz w:val="22"/>
          <w:szCs w:val="22"/>
          <w:shd w:val="clear" w:color="auto" w:fill="FFFFFF"/>
        </w:rPr>
        <w:t>.</w:t>
      </w:r>
      <w:r w:rsidR="00C3401F" w:rsidRPr="00B4657A">
        <w:rPr>
          <w:rFonts w:ascii="MingLiU" w:eastAsia="MingLiU" w:hAnsi="MingLiU" w:cs="Tahoma"/>
          <w:b/>
          <w:color w:val="333333"/>
          <w:sz w:val="22"/>
          <w:szCs w:val="22"/>
          <w:shd w:val="clear" w:color="auto" w:fill="FFFFFF"/>
        </w:rPr>
        <w:t>藉著那人基督在生命中作</w:t>
      </w:r>
      <w:r w:rsidR="00C3401F" w:rsidRPr="00B4657A">
        <w:rPr>
          <w:rFonts w:ascii="MingLiU" w:eastAsia="MingLiU" w:hAnsi="MingLiU" w:cs="Microsoft JhengHei UI" w:hint="eastAsia"/>
          <w:b/>
          <w:color w:val="333333"/>
          <w:sz w:val="22"/>
          <w:szCs w:val="22"/>
          <w:shd w:val="clear" w:color="auto" w:fill="FFFFFF"/>
        </w:rPr>
        <w:t>王</w:t>
      </w:r>
      <w:r w:rsidR="00C3401F" w:rsidRPr="00B4657A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及</w:t>
      </w:r>
      <w:r w:rsidRPr="00B4657A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第</w:t>
      </w:r>
      <w:r w:rsidR="00120E54" w:rsidRPr="00B4657A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四</w:t>
      </w:r>
      <w:r w:rsidR="00120E54" w:rsidRPr="00B4657A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十六</w:t>
      </w:r>
      <w:r w:rsidRPr="00B4657A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篇</w:t>
      </w:r>
      <w:r w:rsidR="00C97B47" w:rsidRPr="00B4657A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 xml:space="preserve"> </w:t>
      </w:r>
      <w:r w:rsidR="0072205F" w:rsidRPr="00B4657A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從“</w:t>
      </w:r>
      <w:r w:rsidR="0048486E" w:rsidRPr="00B4657A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受洋溢之恩</w:t>
      </w:r>
      <w:r w:rsidR="0072205F" w:rsidRPr="00B4657A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”</w:t>
      </w:r>
      <w:r w:rsidR="0048486E" w:rsidRPr="00B4657A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到結束</w:t>
      </w:r>
      <w:r w:rsidR="00E815A1" w:rsidRPr="00B4657A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。</w:t>
      </w:r>
    </w:p>
    <w:p w:rsidR="00F035B6" w:rsidRDefault="00F035B6" w:rsidP="00935A05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D0D0D" w:themeColor="text1" w:themeTint="F2"/>
          <w:sz w:val="22"/>
          <w:szCs w:val="22"/>
        </w:rPr>
      </w:pPr>
    </w:p>
    <w:p w:rsidR="00820AA6" w:rsidRDefault="0030457C" w:rsidP="00935A05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t>週三</w:t>
      </w:r>
      <w:r w:rsidR="00184753"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t xml:space="preserve"> </w:t>
      </w:r>
      <w:r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t>8/23</w:t>
      </w:r>
      <w:r w:rsidR="00820AA6" w:rsidRPr="00820AA6"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t xml:space="preserve">  </w:t>
      </w:r>
    </w:p>
    <w:p w:rsidR="00C97B47" w:rsidRPr="00820AA6" w:rsidRDefault="00C97B47" w:rsidP="00935A05">
      <w:pPr>
        <w:pStyle w:val="BodyText"/>
        <w:spacing w:after="0"/>
        <w:jc w:val="both"/>
        <w:rPr>
          <w:rFonts w:ascii="MingLiU" w:eastAsia="MingLiU" w:hAnsi="MingLiU"/>
          <w:color w:val="0D0D0D" w:themeColor="text1" w:themeTint="F2"/>
          <w:sz w:val="22"/>
          <w:szCs w:val="22"/>
          <w:u w:val="single"/>
        </w:rPr>
      </w:pP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  <w:u w:val="single"/>
        </w:rPr>
        <w:t>羅馬書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</w:rPr>
        <w:t xml:space="preserve"> </w:t>
      </w:r>
      <w:r w:rsidR="009E2386" w:rsidRPr="00820AA6">
        <w:rPr>
          <w:rFonts w:ascii="MingLiU" w:eastAsia="MingLiU" w:hAnsi="MingLiU"/>
          <w:color w:val="0D0D0D" w:themeColor="text1" w:themeTint="F2"/>
          <w:sz w:val="22"/>
          <w:szCs w:val="22"/>
          <w:u w:val="single"/>
        </w:rPr>
        <w:t>6:3-5, 11-14, 19-22</w:t>
      </w:r>
    </w:p>
    <w:p w:rsidR="0030457C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3 豈不知我們這浸入基督耶穌的人，是浸入祂的死麼？</w:t>
      </w:r>
    </w:p>
    <w:p w:rsidR="000038C8" w:rsidRPr="00820AA6" w:rsidRDefault="0030457C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MS Mincho" w:hint="eastAsia"/>
          <w:color w:val="0D0D0D" w:themeColor="text1" w:themeTint="F2"/>
          <w:sz w:val="22"/>
          <w:szCs w:val="22"/>
        </w:rPr>
        <w:t xml:space="preserve">4 </w:t>
      </w:r>
      <w:r w:rsidR="000038C8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所以我們藉著浸入死，和祂一同埋葬，好叫我們在生命的新樣中生活行動，像基督藉著父的榮耀，從死人中復活一樣。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5 我們若在祂死的樣式裏與祂聯合生長，也必要在祂復活的樣式裏與祂聯合生長；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11 這樣，你們在基督耶穌裏，向罪也當算自己是死的，向神卻當算自己是活的。</w:t>
      </w:r>
    </w:p>
    <w:p w:rsidR="000038C8" w:rsidRPr="00820AA6" w:rsidRDefault="0030457C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MS Mincho"/>
          <w:color w:val="0D0D0D" w:themeColor="text1" w:themeTint="F2"/>
          <w:sz w:val="22"/>
          <w:szCs w:val="22"/>
        </w:rPr>
        <w:t xml:space="preserve">12 </w:t>
      </w:r>
      <w:r w:rsidR="000038C8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所以不要讓罪在你們必死的身體裏作王，使你們順從身體的私慾，</w:t>
      </w:r>
    </w:p>
    <w:p w:rsidR="000038C8" w:rsidRPr="00820AA6" w:rsidRDefault="0030457C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MS Mincho"/>
          <w:color w:val="0D0D0D" w:themeColor="text1" w:themeTint="F2"/>
          <w:sz w:val="22"/>
          <w:szCs w:val="22"/>
        </w:rPr>
        <w:t xml:space="preserve">13 </w:t>
      </w:r>
      <w:r w:rsidR="000038C8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也不要將你們的肢體獻給罪作不義的兵器；倒要像從死人中活過來的人，將自己獻給神，並將你們的肢體獻給神作義的兵器。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14罪必不能作主管轄你們，因你們不在律法之下，乃在恩典之下。</w:t>
      </w:r>
    </w:p>
    <w:p w:rsidR="00A52256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19</w:t>
      </w:r>
      <w:r w:rsidR="00A52256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 xml:space="preserve"> </w:t>
      </w: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我因你們肉體的軟弱，就照著人的常情說，你們從前怎樣將肢體獻給不潔不法</w:t>
      </w:r>
      <w:r w:rsidR="00A52256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 xml:space="preserve">作奴僕，以至於不法，現今也要照樣將肢體獻給義作奴僕，以至於聖別; </w:t>
      </w:r>
    </w:p>
    <w:p w:rsidR="006E3563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 xml:space="preserve">20 </w:t>
      </w:r>
      <w:r w:rsidR="00A52256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 xml:space="preserve">因為你們作罪之奴僕的時候，就不受義的約束; </w:t>
      </w:r>
    </w:p>
    <w:p w:rsidR="000038C8" w:rsidRPr="00820AA6" w:rsidRDefault="006E3563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MS Mincho"/>
          <w:color w:val="0D0D0D" w:themeColor="text1" w:themeTint="F2"/>
          <w:sz w:val="22"/>
          <w:szCs w:val="22"/>
        </w:rPr>
        <w:t>21</w:t>
      </w:r>
      <w:r w:rsidR="000038C8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那時你們有甚麼果子？不過是你們現今所看為羞恥的事，那些事的結局就是死。</w:t>
      </w:r>
    </w:p>
    <w:p w:rsidR="000038C8" w:rsidRPr="00820AA6" w:rsidRDefault="0030457C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MS Mincho"/>
          <w:color w:val="0D0D0D" w:themeColor="text1" w:themeTint="F2"/>
          <w:sz w:val="22"/>
          <w:szCs w:val="22"/>
        </w:rPr>
        <w:lastRenderedPageBreak/>
        <w:t xml:space="preserve">22 </w:t>
      </w:r>
      <w:r w:rsidR="000038C8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但現今你們既從罪裏得了釋放，作了神的奴僕，就有聖別的果子，結局就是永遠的生命。</w:t>
      </w:r>
    </w:p>
    <w:p w:rsidR="00C97B47" w:rsidRPr="00820AA6" w:rsidRDefault="00C97B47" w:rsidP="00935A05">
      <w:pPr>
        <w:pStyle w:val="BodyText"/>
        <w:pBdr>
          <w:top w:val="single" w:sz="4" w:space="1" w:color="auto"/>
          <w:bottom w:val="single" w:sz="4" w:space="1" w:color="auto"/>
        </w:pBdr>
        <w:spacing w:after="0"/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羅馬書生命讀經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 </w:t>
      </w: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第</w:t>
      </w:r>
      <w:r w:rsidR="0048486E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十</w:t>
      </w:r>
      <w:r w:rsidR="0048486E"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一</w:t>
      </w: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篇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  </w:t>
      </w: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從</w:t>
      </w:r>
      <w:r w:rsidR="0048486E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壹點</w:t>
      </w:r>
      <w:r w:rsidR="0072205F"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“</w:t>
      </w:r>
      <w:r w:rsidR="00EE7354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在基督的死與復活裡與祂聯合</w:t>
      </w:r>
      <w:r w:rsidR="0072205F"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”</w:t>
      </w: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到</w:t>
      </w:r>
      <w:r w:rsidR="00EE7354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第貳點“知道與算”</w:t>
      </w:r>
      <w:r w:rsidR="00EE7354"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（不包括）</w:t>
      </w:r>
      <w:r w:rsidR="00EE7354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及 第參點“藉拒絕並獻上以合作”</w:t>
      </w:r>
      <w:r w:rsidR="00AE2BCA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的</w:t>
      </w:r>
      <w:r w:rsidR="00EE7354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第貳段</w:t>
      </w:r>
      <w:r w:rsidR="00AE2BCA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“不但如此，我們需要獻上自己和我們的肢體作神的奴僕”到結束</w:t>
      </w:r>
      <w:r w:rsidR="00AE2BCA"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。</w:t>
      </w:r>
    </w:p>
    <w:p w:rsidR="00F47712" w:rsidRDefault="00F47712" w:rsidP="0030457C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D0D0D" w:themeColor="text1" w:themeTint="F2"/>
          <w:sz w:val="22"/>
          <w:szCs w:val="22"/>
        </w:rPr>
      </w:pPr>
    </w:p>
    <w:p w:rsidR="0030457C" w:rsidRPr="0030457C" w:rsidRDefault="0030457C" w:rsidP="0030457C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t>週四</w:t>
      </w:r>
      <w:r w:rsidR="00184753"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t xml:space="preserve"> </w:t>
      </w:r>
      <w:r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t>8/24</w:t>
      </w:r>
    </w:p>
    <w:p w:rsidR="00C97B47" w:rsidRPr="00820AA6" w:rsidRDefault="00C97B47" w:rsidP="00935A05">
      <w:pPr>
        <w:rPr>
          <w:rFonts w:ascii="MingLiU" w:eastAsia="MingLiU" w:hAnsi="MingLiU"/>
          <w:color w:val="0D0D0D" w:themeColor="text1" w:themeTint="F2"/>
          <w:sz w:val="22"/>
          <w:szCs w:val="22"/>
          <w:u w:val="single"/>
          <w:lang w:eastAsia="zh-TW"/>
        </w:rPr>
      </w:pP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  <w:u w:val="single"/>
          <w:lang w:eastAsia="zh-TW"/>
        </w:rPr>
        <w:t>羅馬書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  <w:lang w:eastAsia="zh-TW"/>
        </w:rPr>
        <w:t xml:space="preserve"> </w:t>
      </w:r>
      <w:r w:rsidR="006E3563">
        <w:rPr>
          <w:rFonts w:ascii="MingLiU" w:eastAsia="MingLiU" w:hAnsi="MingLiU"/>
          <w:color w:val="0D0D0D" w:themeColor="text1" w:themeTint="F2"/>
          <w:sz w:val="22"/>
          <w:szCs w:val="22"/>
          <w:u w:val="single"/>
          <w:lang w:eastAsia="zh-TW"/>
        </w:rPr>
        <w:t xml:space="preserve">7:18-24; 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18 我知道住在我裏面，就是我肉體之中，並沒有善，因為立志為善由得我，只是行出來由不得我。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19 因為我所願意的善，我反不作；我所不願意的惡，我倒去作。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20 若我去作所不願意的，就不是我行出來的，乃是住在我裏面的罪行出來的。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21 於是我發現那律與我這願意為善的人同在，就是那惡與我同在。</w:t>
      </w:r>
    </w:p>
    <w:p w:rsidR="000038C8" w:rsidRPr="00820AA6" w:rsidRDefault="00F47712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MS Mincho"/>
          <w:color w:val="0D0D0D" w:themeColor="text1" w:themeTint="F2"/>
          <w:sz w:val="22"/>
          <w:szCs w:val="22"/>
        </w:rPr>
        <w:t xml:space="preserve">22 </w:t>
      </w:r>
      <w:r w:rsidR="000038C8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因為按著裏面的人，我是喜歡神的律，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23但我看出我肢體中另有個律，和我心思的律交戰，藉著那在我肢體中罪的律，把我擄去。</w:t>
      </w:r>
    </w:p>
    <w:p w:rsidR="000038C8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24 我是個苦惱的人！誰要救我脫離那屬這死的身體？</w:t>
      </w:r>
    </w:p>
    <w:p w:rsidR="006E3563" w:rsidRPr="00820AA6" w:rsidRDefault="006E3563" w:rsidP="006E3563">
      <w:pPr>
        <w:rPr>
          <w:rFonts w:ascii="MingLiU" w:eastAsia="MingLiU" w:hAnsi="MingLiU"/>
          <w:color w:val="0D0D0D" w:themeColor="text1" w:themeTint="F2"/>
          <w:sz w:val="22"/>
          <w:szCs w:val="22"/>
          <w:u w:val="single"/>
          <w:lang w:eastAsia="zh-TW"/>
        </w:rPr>
      </w:pP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  <w:u w:val="single"/>
          <w:lang w:eastAsia="zh-TW"/>
        </w:rPr>
        <w:t>羅馬書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  <w:lang w:eastAsia="zh-TW"/>
        </w:rPr>
        <w:t xml:space="preserve"> </w:t>
      </w:r>
      <w:r w:rsidRPr="00820AA6">
        <w:rPr>
          <w:rFonts w:ascii="MingLiU" w:eastAsia="MingLiU" w:hAnsi="MingLiU"/>
          <w:color w:val="0D0D0D" w:themeColor="text1" w:themeTint="F2"/>
          <w:sz w:val="22"/>
          <w:szCs w:val="22"/>
          <w:u w:val="single"/>
          <w:lang w:eastAsia="zh-TW"/>
        </w:rPr>
        <w:t>8:1-4</w:t>
      </w:r>
    </w:p>
    <w:p w:rsidR="000038C8" w:rsidRPr="00820AA6" w:rsidRDefault="00A52256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1</w:t>
      </w:r>
      <w:r w:rsidR="006E3563">
        <w:rPr>
          <w:rFonts w:ascii="MingLiU" w:eastAsia="MingLiU" w:hAnsi="MingLiU" w:cs="MS Mincho"/>
          <w:color w:val="0D0D0D" w:themeColor="text1" w:themeTint="F2"/>
          <w:sz w:val="22"/>
          <w:szCs w:val="22"/>
        </w:rPr>
        <w:t xml:space="preserve"> </w:t>
      </w:r>
      <w:r w:rsidR="000038C8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如此，現今那些在基督耶穌裏的，就沒有定罪了。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2</w:t>
      </w:r>
      <w:r w:rsidR="006E3563">
        <w:rPr>
          <w:rFonts w:ascii="MingLiU" w:eastAsia="MingLiU" w:hAnsi="MingLiU" w:cs="MS Mincho"/>
          <w:color w:val="0D0D0D" w:themeColor="text1" w:themeTint="F2"/>
          <w:sz w:val="22"/>
          <w:szCs w:val="22"/>
        </w:rPr>
        <w:t xml:space="preserve"> </w:t>
      </w: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因為生命之靈的律，在基督耶穌裏已經釋放了我，使我脫離了罪與死的律。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3</w:t>
      </w:r>
      <w:r w:rsidR="006E3563">
        <w:rPr>
          <w:rFonts w:ascii="MingLiU" w:eastAsia="MingLiU" w:hAnsi="MingLiU" w:cs="MS Mincho"/>
          <w:color w:val="0D0D0D" w:themeColor="text1" w:themeTint="F2"/>
          <w:sz w:val="22"/>
          <w:szCs w:val="22"/>
        </w:rPr>
        <w:t xml:space="preserve"> </w:t>
      </w: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律法因肉體而軟弱，有所不能的，神，既在罪之肉體的樣式裏，並為著罪，差來了自己的兒子，就在肉體中定罪了罪，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4</w:t>
      </w:r>
      <w:r w:rsidR="006E3563">
        <w:rPr>
          <w:rFonts w:ascii="MingLiU" w:eastAsia="MingLiU" w:hAnsi="MingLiU" w:cs="MS Mincho"/>
          <w:color w:val="0D0D0D" w:themeColor="text1" w:themeTint="F2"/>
          <w:sz w:val="22"/>
          <w:szCs w:val="22"/>
        </w:rPr>
        <w:t xml:space="preserve"> </w:t>
      </w: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使律法義的要求，成就在我們這不照著肉體，只照著靈而行的人身上。</w:t>
      </w:r>
    </w:p>
    <w:p w:rsidR="009E2386" w:rsidRPr="00820AA6" w:rsidRDefault="00C97B47" w:rsidP="00935A05">
      <w:pPr>
        <w:pStyle w:val="BodyText"/>
        <w:pBdr>
          <w:top w:val="single" w:sz="4" w:space="0" w:color="auto"/>
          <w:bottom w:val="single" w:sz="4" w:space="1" w:color="auto"/>
        </w:pBdr>
        <w:spacing w:after="0"/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羅馬書生命讀經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 </w:t>
      </w: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第</w:t>
      </w:r>
      <w:r w:rsidR="00AE2BCA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十四</w:t>
      </w: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篇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 </w:t>
      </w: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從</w:t>
      </w:r>
      <w:r w:rsidR="00AE2BCA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第壹點“生命之靈的律”到 </w:t>
      </w:r>
      <w:r w:rsidR="00AE2BCA"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第一</w:t>
      </w:r>
      <w:r w:rsidR="00AE2BCA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點“生命之靈”</w:t>
      </w: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（不包括）</w:t>
      </w:r>
      <w:r w:rsidR="00AE2BCA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及 十五篇 </w:t>
      </w:r>
      <w:r w:rsidR="00AE2BCA"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第二</w:t>
      </w:r>
      <w:r w:rsidR="00383F62"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點</w:t>
      </w:r>
      <w:r w:rsidR="00AE2BCA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“生命之靈的律的釋放”到第三點　“律法有所不能的”</w:t>
      </w:r>
      <w:r w:rsidR="00383F62"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 xml:space="preserve"> （不包括）</w:t>
      </w:r>
      <w:r w:rsidR="00E815A1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。</w:t>
      </w:r>
    </w:p>
    <w:p w:rsidR="00F47712" w:rsidRDefault="00F47712" w:rsidP="0030457C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D0D0D" w:themeColor="text1" w:themeTint="F2"/>
          <w:sz w:val="22"/>
          <w:szCs w:val="22"/>
        </w:rPr>
      </w:pPr>
    </w:p>
    <w:p w:rsidR="0030457C" w:rsidRDefault="0030457C" w:rsidP="0030457C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lastRenderedPageBreak/>
        <w:t>週五   8/25</w:t>
      </w:r>
    </w:p>
    <w:p w:rsidR="009E2386" w:rsidRPr="00820AA6" w:rsidRDefault="00C97B47" w:rsidP="00935A05">
      <w:pPr>
        <w:rPr>
          <w:rFonts w:ascii="MingLiU" w:eastAsia="MingLiU" w:hAnsi="MingLiU"/>
          <w:color w:val="0D0D0D" w:themeColor="text1" w:themeTint="F2"/>
          <w:sz w:val="22"/>
          <w:szCs w:val="22"/>
          <w:u w:val="single"/>
          <w:lang w:eastAsia="zh-TW"/>
        </w:rPr>
      </w:pP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  <w:u w:val="single"/>
          <w:lang w:eastAsia="zh-TW"/>
        </w:rPr>
        <w:t>羅馬書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  <w:lang w:eastAsia="zh-TW"/>
        </w:rPr>
        <w:t xml:space="preserve"> </w:t>
      </w:r>
      <w:r w:rsidR="009E2386" w:rsidRPr="00820AA6">
        <w:rPr>
          <w:rFonts w:ascii="MingLiU" w:eastAsia="MingLiU" w:hAnsi="MingLiU"/>
          <w:color w:val="0D0D0D" w:themeColor="text1" w:themeTint="F2"/>
          <w:sz w:val="22"/>
          <w:szCs w:val="22"/>
          <w:u w:val="single"/>
          <w:lang w:eastAsia="zh-TW"/>
        </w:rPr>
        <w:t>8:9-16, 23-27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9 但神的靈若住在你們裏面，你們就不在肉體裏，乃在靈裏了；然而人若沒有基督的靈，就不是屬基督的。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10但基督若在你們裏面，身體固然因罪是死的，靈卻因義是生命。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11然而那叫耶穌從死人中復活者的靈，若住在你們裏面，那叫基督從死人中復活的，也必藉著祂住在你們裏面的靈，賜生命給你們必死的身體。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12 弟兄們，這樣，我們並不是欠肉體的債，去照肉體活著。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13 因為你們若照肉體活著，必要死；但你們若靠著那靈治死身體的行為，必要活著。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14 因為凡被神的靈引導的，都是神的兒子。</w:t>
      </w:r>
    </w:p>
    <w:p w:rsidR="006E3563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15你們所受的不是奴役的靈，仍舊害怕；所受的乃是兒子名分的靈，在這靈裏，我們呼叫：阿爸，父。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16 那靈自己同我們的靈見證我們是神的兒女。</w:t>
      </w:r>
    </w:p>
    <w:p w:rsidR="000038C8" w:rsidRPr="00820AA6" w:rsidRDefault="00EE7D06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MS Mincho"/>
          <w:color w:val="0D0D0D" w:themeColor="text1" w:themeTint="F2"/>
          <w:sz w:val="22"/>
          <w:szCs w:val="22"/>
        </w:rPr>
        <w:t>23</w:t>
      </w:r>
      <w:r w:rsidR="000038C8"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不但如此，就是我們這有那靈作初熟果子的，也是自己裏面歎息，熱切等待兒子的名分，就是我們的身體得贖。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24 因為我們是在盼望中得救的；只是所見的盼望不是盼望，誰還盼望他所見的？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25 但我們若盼望所不見的，就必忍耐著熱切等待。26 況且，那靈也照樣幫同擔負我們的軟弱；我們本不曉得當怎樣禱告，只是那靈親自用說不出來的歎息，為我們代求。</w:t>
      </w:r>
    </w:p>
    <w:p w:rsidR="00383F62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27 那鑒察人心的，曉得那靈的意思，因為祂是照著神為聖徒代求。</w:t>
      </w:r>
    </w:p>
    <w:p w:rsidR="00383F62" w:rsidRPr="00820AA6" w:rsidRDefault="00C97B47" w:rsidP="00935A05">
      <w:pPr>
        <w:pStyle w:val="BodyText"/>
        <w:pBdr>
          <w:top w:val="single" w:sz="4" w:space="0" w:color="auto"/>
          <w:bottom w:val="single" w:sz="4" w:space="1" w:color="auto"/>
        </w:pBdr>
        <w:spacing w:after="0"/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羅馬書生命讀經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 </w:t>
      </w: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第</w:t>
      </w:r>
      <w:r w:rsidR="00383F62"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六</w:t>
      </w:r>
      <w:r w:rsidR="00383F62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十九</w:t>
      </w: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篇</w:t>
      </w: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 </w:t>
      </w:r>
      <w:r w:rsidR="00383F62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從開始到“承認福音的宣揚”</w:t>
      </w:r>
      <w:r w:rsidR="00C3401F"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（不包括）</w:t>
      </w:r>
      <w:r w:rsidR="00383F62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及 </w:t>
      </w:r>
      <w:r w:rsidR="00383F62"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從</w:t>
      </w:r>
      <w:r w:rsidR="00383F62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“內住之靈的工作”到結束</w:t>
      </w:r>
      <w:r w:rsidR="00D05101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。</w:t>
      </w:r>
    </w:p>
    <w:p w:rsidR="00F47712" w:rsidRDefault="00F47712" w:rsidP="0030457C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D0D0D" w:themeColor="text1" w:themeTint="F2"/>
          <w:sz w:val="22"/>
          <w:szCs w:val="22"/>
        </w:rPr>
      </w:pPr>
    </w:p>
    <w:p w:rsidR="0030457C" w:rsidRPr="0030457C" w:rsidRDefault="0030457C" w:rsidP="0030457C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D0D0D" w:themeColor="text1" w:themeTint="F2"/>
          <w:sz w:val="22"/>
          <w:szCs w:val="22"/>
        </w:rPr>
      </w:pPr>
      <w:r>
        <w:rPr>
          <w:rFonts w:ascii="MingLiU" w:eastAsia="MingLiU" w:hAnsi="MingLiU" w:cs="PMingLiU" w:hint="eastAsia"/>
          <w:b/>
          <w:bCs/>
          <w:color w:val="0D0D0D" w:themeColor="text1" w:themeTint="F2"/>
          <w:sz w:val="22"/>
          <w:szCs w:val="22"/>
        </w:rPr>
        <w:t>週六 8/26</w:t>
      </w:r>
    </w:p>
    <w:p w:rsidR="009E2386" w:rsidRPr="00820AA6" w:rsidRDefault="00710F43" w:rsidP="00935A05">
      <w:pPr>
        <w:rPr>
          <w:rFonts w:ascii="MingLiU" w:eastAsia="MingLiU" w:hAnsi="MingLiU"/>
          <w:color w:val="0D0D0D" w:themeColor="text1" w:themeTint="F2"/>
          <w:sz w:val="22"/>
          <w:szCs w:val="22"/>
          <w:u w:val="single"/>
          <w:lang w:eastAsia="zh-TW"/>
        </w:rPr>
      </w:pPr>
      <w:proofErr w:type="spellStart"/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  <w:u w:val="single"/>
        </w:rPr>
        <w:t>羅馬書</w:t>
      </w:r>
      <w:proofErr w:type="spellEnd"/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</w:rPr>
        <w:t xml:space="preserve"> </w:t>
      </w:r>
      <w:r w:rsidR="009E2386" w:rsidRPr="00820AA6">
        <w:rPr>
          <w:rFonts w:ascii="MingLiU" w:eastAsia="MingLiU" w:hAnsi="MingLiU"/>
          <w:color w:val="0D0D0D" w:themeColor="text1" w:themeTint="F2"/>
          <w:sz w:val="22"/>
          <w:szCs w:val="22"/>
          <w:u w:val="single"/>
        </w:rPr>
        <w:t>8:28-39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</w:rPr>
        <w:t>28 还有，我们晓得万有都互相效力，叫爱神的人得益处，就是按祂旨意被召的人。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  <w:lastRenderedPageBreak/>
        <w:t>29 因为神所预知的人，祂也预定他们模成神儿子的形像，使祂儿子在许多弟兄中作长子。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  <w:t>30 祂所预定的人，又召他们来；所召来的人，又称他们为义；所称为义的人，又叫他们得荣耀。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  <w:t>31 这样，对这些事，我们可说什么？神若帮助我们，谁能抵挡我们？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  <w:t>32 神既不吝惜自己的儿子，为我们众人舍了，岂不也把万有和祂一同白白地赐给我们么？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  <w:t>33 谁能控告神所拣选的人？有神称我们为义了。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  <w:t>34 谁能定我们的罪？有基督耶稣已经死了，而且已经复活了，现今在神的右边，还为我们代求。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  <w:t>35谁能使我们与基督的爱隔绝？难道是患难么？是困苦么？是逼迫么？是饥饿么？是赤身么？是危险么？是刀剑么？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  <w:t>36 如经上所记：</w:t>
      </w:r>
      <w:r w:rsidRPr="00820AA6">
        <w:rPr>
          <w:rFonts w:ascii="MingLiU" w:eastAsia="MingLiU" w:hAnsi="MingLiU" w:cs="MS Mincho" w:hint="eastAsia"/>
          <w:color w:val="0D0D0D" w:themeColor="text1" w:themeTint="F2"/>
          <w:sz w:val="22"/>
          <w:szCs w:val="22"/>
          <w:lang w:eastAsia="zh-CN"/>
        </w:rPr>
        <w:t>“</w:t>
      </w: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  <w:t>我们为你的缘故，终日被杀，人看我们如将宰的羊。</w:t>
      </w:r>
      <w:r w:rsidRPr="00820AA6">
        <w:rPr>
          <w:rFonts w:ascii="MingLiU" w:eastAsia="MingLiU" w:hAnsi="MingLiU" w:cs="MS Mincho" w:hint="eastAsia"/>
          <w:color w:val="0D0D0D" w:themeColor="text1" w:themeTint="F2"/>
          <w:sz w:val="22"/>
          <w:szCs w:val="22"/>
          <w:lang w:eastAsia="zh-CN"/>
        </w:rPr>
        <w:t>”</w:t>
      </w:r>
    </w:p>
    <w:p w:rsidR="000038C8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  <w:t>37 然而借着那爱我们的，在这一切的事上，我们已经得胜有余了。</w:t>
      </w:r>
    </w:p>
    <w:p w:rsidR="001E59EB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  <w:t>38 因为我深信，无论是死，是生，是天使，是掌权的，是现今的事，是要来的事，是有能的，</w:t>
      </w:r>
    </w:p>
    <w:p w:rsidR="001E59EB" w:rsidRPr="00820AA6" w:rsidRDefault="000038C8" w:rsidP="00935A05">
      <w:pPr>
        <w:pStyle w:val="BodyText"/>
        <w:spacing w:after="0"/>
        <w:jc w:val="both"/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</w:pPr>
      <w:r w:rsidRPr="00820AA6">
        <w:rPr>
          <w:rFonts w:ascii="MingLiU" w:eastAsia="MingLiU" w:hAnsi="MingLiU" w:cs="MS Mincho"/>
          <w:color w:val="0D0D0D" w:themeColor="text1" w:themeTint="F2"/>
          <w:sz w:val="22"/>
          <w:szCs w:val="22"/>
          <w:lang w:eastAsia="zh-CN"/>
        </w:rPr>
        <w:t>39是高，是深，或是别的受造之物，都不能叫我们与神的爱隔绝，这爱是在我们的主基督耶稣里的。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</w:tblGrid>
      <w:tr w:rsidR="00935A05" w:rsidRPr="00820AA6" w:rsidTr="001E59EB">
        <w:tc>
          <w:tcPr>
            <w:tcW w:w="4575" w:type="dxa"/>
          </w:tcPr>
          <w:p w:rsidR="001E59EB" w:rsidRPr="00820AA6" w:rsidRDefault="001E59EB" w:rsidP="00935A05">
            <w:pPr>
              <w:rPr>
                <w:rFonts w:ascii="MingLiU" w:eastAsia="MingLiU" w:hAnsi="MingLiU"/>
                <w:b/>
                <w:bCs/>
                <w:color w:val="0D0D0D" w:themeColor="text1" w:themeTint="F2"/>
                <w:kern w:val="2"/>
                <w:sz w:val="22"/>
                <w:szCs w:val="22"/>
                <w:lang w:eastAsia="zh-TW"/>
              </w:rPr>
            </w:pPr>
            <w:bookmarkStart w:id="1" w:name="_Hlk142688807"/>
            <w:r w:rsidRPr="00820AA6">
              <w:rPr>
                <w:rFonts w:ascii="MingLiU" w:eastAsia="MingLiU" w:hAnsi="MingLiU" w:hint="eastAsia"/>
                <w:b/>
                <w:bCs/>
                <w:color w:val="0D0D0D" w:themeColor="text1" w:themeTint="F2"/>
                <w:kern w:val="2"/>
                <w:sz w:val="22"/>
                <w:szCs w:val="22"/>
                <w:lang w:eastAsia="zh-TW"/>
              </w:rPr>
              <w:t>羅馬書生命讀經</w:t>
            </w:r>
            <w:bookmarkEnd w:id="1"/>
            <w:r w:rsidRPr="00820AA6">
              <w:rPr>
                <w:rFonts w:ascii="MingLiU" w:eastAsia="MingLiU" w:hAnsi="MingLiU" w:hint="eastAsia"/>
                <w:b/>
                <w:bCs/>
                <w:color w:val="0D0D0D" w:themeColor="text1" w:themeTint="F2"/>
                <w:kern w:val="2"/>
                <w:sz w:val="22"/>
                <w:szCs w:val="22"/>
                <w:lang w:eastAsia="zh-TW"/>
              </w:rPr>
              <w:t>第二</w:t>
            </w:r>
            <w:r w:rsidRPr="00820AA6">
              <w:rPr>
                <w:rFonts w:ascii="MingLiU" w:eastAsia="MingLiU" w:hAnsi="MingLiU"/>
                <w:b/>
                <w:bCs/>
                <w:color w:val="0D0D0D" w:themeColor="text1" w:themeTint="F2"/>
                <w:kern w:val="2"/>
                <w:sz w:val="22"/>
                <w:szCs w:val="22"/>
                <w:lang w:eastAsia="zh-TW"/>
              </w:rPr>
              <w:t>十一</w:t>
            </w:r>
            <w:r w:rsidRPr="00820AA6">
              <w:rPr>
                <w:rFonts w:ascii="MingLiU" w:eastAsia="MingLiU" w:hAnsi="MingLiU" w:hint="eastAsia"/>
                <w:b/>
                <w:bCs/>
                <w:color w:val="0D0D0D" w:themeColor="text1" w:themeTint="F2"/>
                <w:kern w:val="2"/>
                <w:sz w:val="22"/>
                <w:szCs w:val="22"/>
                <w:lang w:eastAsia="zh-TW"/>
              </w:rPr>
              <w:t>篇</w:t>
            </w:r>
            <w:r w:rsidRPr="00820AA6">
              <w:rPr>
                <w:rFonts w:ascii="MingLiU" w:eastAsia="MingLiU" w:hAnsi="MingLiU"/>
                <w:b/>
                <w:bCs/>
                <w:color w:val="0D0D0D" w:themeColor="text1" w:themeTint="F2"/>
                <w:kern w:val="2"/>
                <w:sz w:val="22"/>
                <w:szCs w:val="22"/>
                <w:lang w:eastAsia="zh-TW"/>
              </w:rPr>
              <w:t xml:space="preserve"> </w:t>
            </w:r>
            <w:r w:rsidRPr="00820AA6">
              <w:rPr>
                <w:rFonts w:ascii="MingLiU" w:eastAsia="MingLiU" w:hAnsi="MingLiU" w:hint="eastAsia"/>
                <w:b/>
                <w:bCs/>
                <w:color w:val="0D0D0D" w:themeColor="text1" w:themeTint="F2"/>
                <w:kern w:val="2"/>
                <w:sz w:val="22"/>
                <w:szCs w:val="22"/>
                <w:lang w:eastAsia="zh-TW"/>
              </w:rPr>
              <w:t>從第</w:t>
            </w:r>
            <w:r w:rsidRPr="00820AA6">
              <w:rPr>
                <w:rFonts w:ascii="MingLiU" w:eastAsia="MingLiU" w:hAnsi="MingLiU"/>
                <w:b/>
                <w:bCs/>
                <w:color w:val="0D0D0D" w:themeColor="text1" w:themeTint="F2"/>
                <w:kern w:val="2"/>
                <w:sz w:val="22"/>
                <w:szCs w:val="22"/>
                <w:lang w:eastAsia="zh-TW"/>
              </w:rPr>
              <w:t>參點“與神的愛不能隔絕的後嗣”</w:t>
            </w:r>
            <w:r w:rsidRPr="00820AA6">
              <w:rPr>
                <w:rFonts w:ascii="MingLiU" w:eastAsia="MingLiU" w:hAnsi="MingLiU" w:hint="eastAsia"/>
                <w:b/>
                <w:bCs/>
                <w:color w:val="0D0D0D" w:themeColor="text1" w:themeTint="F2"/>
                <w:kern w:val="2"/>
                <w:sz w:val="22"/>
                <w:szCs w:val="22"/>
                <w:lang w:eastAsia="zh-TW"/>
              </w:rPr>
              <w:t>到</w:t>
            </w:r>
            <w:r w:rsidRPr="00820AA6">
              <w:rPr>
                <w:rFonts w:ascii="MingLiU" w:eastAsia="MingLiU" w:hAnsi="MingLiU"/>
                <w:b/>
                <w:bCs/>
                <w:color w:val="0D0D0D" w:themeColor="text1" w:themeTint="F2"/>
                <w:kern w:val="2"/>
                <w:sz w:val="22"/>
                <w:szCs w:val="22"/>
                <w:lang w:eastAsia="zh-TW"/>
              </w:rPr>
              <w:t>結束</w:t>
            </w:r>
            <w:r w:rsidR="00D05101" w:rsidRPr="00820AA6">
              <w:rPr>
                <w:rFonts w:ascii="MingLiU" w:eastAsia="MingLiU" w:hAnsi="MingLiU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>。</w:t>
            </w:r>
          </w:p>
        </w:tc>
      </w:tr>
    </w:tbl>
    <w:p w:rsidR="00F47712" w:rsidRDefault="00F47712" w:rsidP="00935A05">
      <w:pPr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lang w:eastAsia="zh-TW"/>
        </w:rPr>
      </w:pPr>
    </w:p>
    <w:p w:rsidR="0030457C" w:rsidRPr="0030457C" w:rsidRDefault="0030457C" w:rsidP="00935A05">
      <w:pPr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lang w:eastAsia="zh-TW"/>
        </w:rPr>
      </w:pPr>
      <w:r w:rsidRPr="0030457C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  <w:lang w:eastAsia="zh-TW"/>
        </w:rPr>
        <w:t>主日 8/27   哈利路亞, 榮耀歸主</w:t>
      </w:r>
    </w:p>
    <w:p w:rsidR="003D7EF8" w:rsidRPr="00820AA6" w:rsidRDefault="009E2386" w:rsidP="00935A05">
      <w:pPr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  <w:lang w:eastAsia="zh-TW"/>
        </w:rPr>
      </w:pPr>
      <w:r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  <w:u w:val="single"/>
          <w:lang w:eastAsia="zh-TW"/>
        </w:rPr>
        <w:t>以弗所書1:3-14</w:t>
      </w:r>
    </w:p>
    <w:p w:rsidR="009E2386" w:rsidRPr="00820AA6" w:rsidRDefault="00A52256" w:rsidP="00935A05">
      <w:pPr>
        <w:pStyle w:val="BodyText"/>
        <w:spacing w:after="0"/>
        <w:rPr>
          <w:rFonts w:ascii="MingLiU" w:eastAsia="MingLiU" w:hAnsi="MingLiU"/>
          <w:bCs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/>
          <w:bCs/>
          <w:color w:val="0D0D0D" w:themeColor="text1" w:themeTint="F2"/>
          <w:sz w:val="22"/>
          <w:szCs w:val="22"/>
        </w:rPr>
        <w:t xml:space="preserve">3 </w:t>
      </w:r>
      <w:r w:rsidR="009E2386" w:rsidRPr="00820AA6">
        <w:rPr>
          <w:rFonts w:ascii="MingLiU" w:eastAsia="MingLiU" w:hAnsi="MingLiU"/>
          <w:bCs/>
          <w:color w:val="0D0D0D" w:themeColor="text1" w:themeTint="F2"/>
          <w:sz w:val="22"/>
          <w:szCs w:val="22"/>
        </w:rPr>
        <w:t>我們主耶穌基督的神與父，是當受頌讚的，祂在基督裏，曾用諸天界裏各樣屬靈的福分，祝福了我們；</w:t>
      </w:r>
    </w:p>
    <w:p w:rsidR="009E2386" w:rsidRPr="00820AA6" w:rsidRDefault="009E2386" w:rsidP="00935A05">
      <w:pPr>
        <w:pStyle w:val="BodyText"/>
        <w:spacing w:after="0"/>
        <w:rPr>
          <w:rFonts w:ascii="MingLiU" w:eastAsia="MingLiU" w:hAnsi="MingLiU"/>
          <w:bCs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/>
          <w:bCs/>
          <w:color w:val="0D0D0D" w:themeColor="text1" w:themeTint="F2"/>
          <w:sz w:val="22"/>
          <w:szCs w:val="22"/>
        </w:rPr>
        <w:t>4 就如祂在創立世界以前，在基督裏揀選了我們，使我們在愛裏，在祂面前，成為聖別、沒有瑕疵；</w:t>
      </w:r>
    </w:p>
    <w:p w:rsidR="009E2386" w:rsidRPr="00820AA6" w:rsidRDefault="009E2386" w:rsidP="00935A05">
      <w:pPr>
        <w:pStyle w:val="BodyText"/>
        <w:spacing w:after="0"/>
        <w:rPr>
          <w:rFonts w:ascii="MingLiU" w:eastAsia="MingLiU" w:hAnsi="MingLiU"/>
          <w:bCs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/>
          <w:bCs/>
          <w:color w:val="0D0D0D" w:themeColor="text1" w:themeTint="F2"/>
          <w:sz w:val="22"/>
          <w:szCs w:val="22"/>
        </w:rPr>
        <w:t>5 按著祂意願所喜悅的，豫定了我們，藉著耶穌基督得兒子的名分，歸於祂自己，</w:t>
      </w:r>
    </w:p>
    <w:p w:rsidR="009E2386" w:rsidRPr="00820AA6" w:rsidRDefault="009E2386" w:rsidP="00935A05">
      <w:pPr>
        <w:pStyle w:val="BodyText"/>
        <w:spacing w:after="0"/>
        <w:rPr>
          <w:rFonts w:ascii="MingLiU" w:eastAsia="MingLiU" w:hAnsi="MingLiU"/>
          <w:bCs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/>
          <w:bCs/>
          <w:color w:val="0D0D0D" w:themeColor="text1" w:themeTint="F2"/>
          <w:sz w:val="22"/>
          <w:szCs w:val="22"/>
        </w:rPr>
        <w:t>6 使祂恩典的榮耀得著稱讚，這恩典是祂在那蒙愛者裏面所恩賜我們的；</w:t>
      </w:r>
    </w:p>
    <w:p w:rsidR="009E2386" w:rsidRPr="00820AA6" w:rsidRDefault="009E2386" w:rsidP="00935A05">
      <w:pPr>
        <w:pStyle w:val="BodyText"/>
        <w:spacing w:after="0"/>
        <w:rPr>
          <w:rFonts w:ascii="MingLiU" w:eastAsia="MingLiU" w:hAnsi="MingLiU"/>
          <w:bCs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/>
          <w:bCs/>
          <w:color w:val="0D0D0D" w:themeColor="text1" w:themeTint="F2"/>
          <w:sz w:val="22"/>
          <w:szCs w:val="22"/>
        </w:rPr>
        <w:t>7 我們在這蒙愛者裏面，藉著祂的血，照著神恩典的豐富，得蒙救贖，就是過犯得以赦免，</w:t>
      </w:r>
    </w:p>
    <w:p w:rsidR="009E2386" w:rsidRPr="00820AA6" w:rsidRDefault="009E2386" w:rsidP="00935A05">
      <w:pPr>
        <w:pStyle w:val="BodyText"/>
        <w:spacing w:after="0"/>
        <w:rPr>
          <w:rFonts w:ascii="MingLiU" w:eastAsia="MingLiU" w:hAnsi="MingLiU"/>
          <w:bCs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/>
          <w:bCs/>
          <w:color w:val="0D0D0D" w:themeColor="text1" w:themeTint="F2"/>
          <w:sz w:val="22"/>
          <w:szCs w:val="22"/>
        </w:rPr>
        <w:lastRenderedPageBreak/>
        <w:t>8 這恩典是神用全般的智慧和明達，使其向我們洋溢的，</w:t>
      </w:r>
    </w:p>
    <w:p w:rsidR="009E2386" w:rsidRPr="00820AA6" w:rsidRDefault="009E2386" w:rsidP="00935A05">
      <w:pPr>
        <w:pStyle w:val="BodyText"/>
        <w:spacing w:after="0"/>
        <w:rPr>
          <w:rFonts w:ascii="MingLiU" w:eastAsia="MingLiU" w:hAnsi="MingLiU"/>
          <w:bCs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/>
          <w:bCs/>
          <w:color w:val="0D0D0D" w:themeColor="text1" w:themeTint="F2"/>
          <w:sz w:val="22"/>
          <w:szCs w:val="22"/>
        </w:rPr>
        <w:t>9 照著祂的喜悅，使我們知道祂意願的奧祕；這喜悅是祂在自己裏面豫先定下的，</w:t>
      </w:r>
    </w:p>
    <w:p w:rsidR="009E2386" w:rsidRPr="00820AA6" w:rsidRDefault="009E2386" w:rsidP="00935A05">
      <w:pPr>
        <w:pStyle w:val="BodyText"/>
        <w:spacing w:after="0"/>
        <w:rPr>
          <w:rFonts w:ascii="MingLiU" w:eastAsia="MingLiU" w:hAnsi="MingLiU"/>
          <w:bCs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/>
          <w:bCs/>
          <w:color w:val="0D0D0D" w:themeColor="text1" w:themeTint="F2"/>
          <w:sz w:val="22"/>
          <w:szCs w:val="22"/>
        </w:rPr>
        <w:t>10 為著時期滿足時的經綸，要將萬有，無論是在諸天之上的，或是在地上的，都在基督裏歸一於一個元首之下；</w:t>
      </w:r>
    </w:p>
    <w:p w:rsidR="009E2386" w:rsidRPr="00820AA6" w:rsidRDefault="009E2386" w:rsidP="00935A05">
      <w:pPr>
        <w:pStyle w:val="BodyText"/>
        <w:spacing w:after="0"/>
        <w:rPr>
          <w:rFonts w:ascii="MingLiU" w:eastAsia="MingLiU" w:hAnsi="MingLiU"/>
          <w:bCs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/>
          <w:bCs/>
          <w:color w:val="0D0D0D" w:themeColor="text1" w:themeTint="F2"/>
          <w:sz w:val="22"/>
          <w:szCs w:val="22"/>
        </w:rPr>
        <w:t>11 我們既在祂裏面，照著那位按祂意願所決議的，行作萬事者的定旨，蒙了豫定，也就在祂裏面成了所選定的基業 ，</w:t>
      </w:r>
    </w:p>
    <w:p w:rsidR="009E2386" w:rsidRPr="00820AA6" w:rsidRDefault="009E2386" w:rsidP="00935A05">
      <w:pPr>
        <w:pStyle w:val="BodyText"/>
        <w:spacing w:after="0"/>
        <w:rPr>
          <w:rFonts w:ascii="MingLiU" w:eastAsia="MingLiU" w:hAnsi="MingLiU"/>
          <w:bCs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/>
          <w:bCs/>
          <w:color w:val="0D0D0D" w:themeColor="text1" w:themeTint="F2"/>
          <w:sz w:val="22"/>
          <w:szCs w:val="22"/>
        </w:rPr>
        <w:t>12 以致我們這首先在基督裏有盼望的人，可使祂的榮耀得著稱讚；</w:t>
      </w:r>
    </w:p>
    <w:p w:rsidR="009E2386" w:rsidRPr="00820AA6" w:rsidRDefault="009E2386" w:rsidP="00935A05">
      <w:pPr>
        <w:pStyle w:val="BodyText"/>
        <w:spacing w:after="0"/>
        <w:rPr>
          <w:rFonts w:ascii="MingLiU" w:eastAsia="MingLiU" w:hAnsi="MingLiU"/>
          <w:bCs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/>
          <w:bCs/>
          <w:color w:val="0D0D0D" w:themeColor="text1" w:themeTint="F2"/>
          <w:sz w:val="22"/>
          <w:szCs w:val="22"/>
        </w:rPr>
        <w:t>13 你們既聽了真理的話，就是那叫你們得救的福音，也在祂裏面信了，就在祂裏面受了所應許的聖靈為印記；</w:t>
      </w:r>
    </w:p>
    <w:p w:rsidR="000055B0" w:rsidRPr="00820AA6" w:rsidRDefault="009E2386" w:rsidP="00935A05">
      <w:pPr>
        <w:pStyle w:val="BodyText"/>
        <w:spacing w:after="0"/>
        <w:rPr>
          <w:rFonts w:ascii="MingLiU" w:eastAsia="MingLiU" w:hAnsi="MingLiU"/>
          <w:bCs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/>
          <w:bCs/>
          <w:color w:val="0D0D0D" w:themeColor="text1" w:themeTint="F2"/>
          <w:sz w:val="22"/>
          <w:szCs w:val="22"/>
        </w:rPr>
        <w:t>14 這聖靈是我們得基業的憑質，為使神所買的產業得贖，使祂的榮耀得著稱讚。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935A05" w:rsidRPr="00820AA6" w:rsidTr="00082305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820AA6" w:rsidRDefault="00853CFF" w:rsidP="00935A05">
            <w:pPr>
              <w:pStyle w:val="BodyText"/>
              <w:spacing w:after="0"/>
              <w:jc w:val="both"/>
              <w:rPr>
                <w:rFonts w:ascii="MingLiU" w:eastAsia="MingLiU" w:hAnsi="MingLiU"/>
                <w:b/>
                <w:bCs/>
                <w:color w:val="0D0D0D" w:themeColor="text1" w:themeTint="F2"/>
                <w:sz w:val="22"/>
                <w:szCs w:val="22"/>
              </w:rPr>
            </w:pPr>
            <w:r w:rsidRPr="00820AA6">
              <w:rPr>
                <w:rFonts w:ascii="MingLiU" w:eastAsia="MingLiU" w:hAnsi="MingLiU"/>
                <w:b/>
                <w:bCs/>
                <w:color w:val="0D0D0D" w:themeColor="text1" w:themeTint="F2"/>
                <w:sz w:val="22"/>
                <w:szCs w:val="22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820AA6" w:rsidRDefault="00853CFF" w:rsidP="00935A05">
            <w:pPr>
              <w:pStyle w:val="BodyText"/>
              <w:spacing w:after="0"/>
              <w:jc w:val="both"/>
              <w:rPr>
                <w:rFonts w:ascii="MingLiU" w:eastAsia="MingLiU" w:hAnsi="MingLiU"/>
                <w:b/>
                <w:bCs/>
                <w:color w:val="0D0D0D" w:themeColor="text1" w:themeTint="F2"/>
                <w:sz w:val="22"/>
                <w:szCs w:val="22"/>
              </w:rPr>
            </w:pPr>
            <w:r w:rsidRPr="00820AA6">
              <w:rPr>
                <w:rFonts w:ascii="MingLiU" w:eastAsia="MingLiU" w:hAnsi="MingLiU" w:hint="eastAsia"/>
                <w:b/>
                <w:bCs/>
                <w:color w:val="0D0D0D" w:themeColor="text1" w:themeTint="F2"/>
                <w:sz w:val="22"/>
                <w:szCs w:val="22"/>
              </w:rPr>
              <w:t>大本 詩歌</w:t>
            </w:r>
            <w:r w:rsidR="00E815A1">
              <w:rPr>
                <w:rFonts w:ascii="MingLiU" w:eastAsia="MingLiU" w:hAnsi="MingLiU"/>
                <w:b/>
                <w:bCs/>
                <w:color w:val="0D0D0D" w:themeColor="text1" w:themeTint="F2"/>
                <w:sz w:val="22"/>
                <w:szCs w:val="22"/>
              </w:rPr>
              <w:t>764</w:t>
            </w:r>
            <w:r w:rsidRPr="00820AA6">
              <w:rPr>
                <w:rFonts w:ascii="MingLiU" w:eastAsia="MingLiU" w:hAnsi="MingLiU" w:hint="eastAsia"/>
                <w:b/>
                <w:bCs/>
                <w:color w:val="0D0D0D" w:themeColor="text1" w:themeTint="F2"/>
                <w:sz w:val="22"/>
                <w:szCs w:val="22"/>
              </w:rPr>
              <w:t>首</w:t>
            </w:r>
          </w:p>
        </w:tc>
      </w:tr>
    </w:tbl>
    <w:p w:rsidR="003D7EF8" w:rsidRPr="00820AA6" w:rsidRDefault="003D7EF8" w:rsidP="00935A05">
      <w:pPr>
        <w:pStyle w:val="BodyText"/>
        <w:spacing w:after="0"/>
        <w:jc w:val="both"/>
        <w:rPr>
          <w:rFonts w:ascii="MingLiU" w:eastAsia="MingLiU" w:hAnsi="MingLiU" w:cs="Microsoft JhengHei"/>
          <w:b/>
          <w:bCs/>
          <w:color w:val="0D0D0D" w:themeColor="text1" w:themeTint="F2"/>
          <w:sz w:val="22"/>
          <w:szCs w:val="22"/>
        </w:rPr>
      </w:pPr>
    </w:p>
    <w:p w:rsidR="000055B0" w:rsidRPr="00820AA6" w:rsidRDefault="00586F92" w:rsidP="00935A05">
      <w:pPr>
        <w:pStyle w:val="BodyText"/>
        <w:pBdr>
          <w:top w:val="single" w:sz="4" w:space="1" w:color="auto"/>
          <w:bottom w:val="single" w:sz="4" w:space="1" w:color="auto"/>
        </w:pBdr>
        <w:spacing w:after="0"/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參讀</w:t>
      </w:r>
      <w:r w:rsidR="003D7EF8"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 xml:space="preserve"> 羅馬書生命讀經</w:t>
      </w:r>
      <w:r w:rsidR="003D7EF8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 xml:space="preserve"> </w:t>
      </w:r>
      <w:r w:rsidR="003D7EF8"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第</w:t>
      </w:r>
      <w:r w:rsidR="009E2386" w:rsidRPr="00820AA6">
        <w:rPr>
          <w:rFonts w:ascii="MingLiU" w:eastAsia="MingLiU" w:hAnsi="MingLiU"/>
          <w:b/>
          <w:bCs/>
          <w:color w:val="0D0D0D" w:themeColor="text1" w:themeTint="F2"/>
          <w:sz w:val="22"/>
          <w:szCs w:val="22"/>
        </w:rPr>
        <w:t>五十</w:t>
      </w:r>
      <w:r w:rsidR="003D7EF8" w:rsidRPr="00820AA6">
        <w:rPr>
          <w:rFonts w:ascii="MingLiU" w:eastAsia="MingLiU" w:hAnsi="MingLiU" w:hint="eastAsia"/>
          <w:b/>
          <w:bCs/>
          <w:color w:val="0D0D0D" w:themeColor="text1" w:themeTint="F2"/>
          <w:sz w:val="22"/>
          <w:szCs w:val="22"/>
        </w:rPr>
        <w:t>篇</w:t>
      </w:r>
    </w:p>
    <w:p w:rsidR="00EE7D06" w:rsidRPr="00184753" w:rsidRDefault="00EE7D06" w:rsidP="00935A05">
      <w:pPr>
        <w:pStyle w:val="BodyText"/>
        <w:spacing w:after="0"/>
        <w:jc w:val="both"/>
        <w:rPr>
          <w:rFonts w:ascii="MingLiU" w:eastAsia="MingLiU" w:hAnsi="MingLiU" w:cs="Microsoft JhengHei"/>
          <w:b/>
          <w:bCs/>
          <w:color w:val="0D0D0D" w:themeColor="text1" w:themeTint="F2"/>
          <w:sz w:val="10"/>
          <w:szCs w:val="10"/>
        </w:rPr>
      </w:pPr>
    </w:p>
    <w:p w:rsidR="003719E9" w:rsidRPr="00820AA6" w:rsidRDefault="002F74A9" w:rsidP="00935A05">
      <w:pPr>
        <w:pStyle w:val="BodyText"/>
        <w:spacing w:after="0"/>
        <w:jc w:val="both"/>
        <w:rPr>
          <w:rFonts w:ascii="MingLiU" w:eastAsia="MingLiU" w:hAnsi="MingLiU" w:cs="Microsoft JhengHei"/>
          <w:b/>
          <w:bCs/>
          <w:color w:val="0D0D0D" w:themeColor="text1" w:themeTint="F2"/>
          <w:sz w:val="22"/>
          <w:szCs w:val="22"/>
        </w:rPr>
      </w:pPr>
      <w:r w:rsidRPr="00820AA6">
        <w:rPr>
          <w:rFonts w:ascii="MingLiU" w:eastAsia="MingLiU" w:hAnsi="MingLiU" w:cs="Microsoft JhengHei"/>
          <w:b/>
          <w:bCs/>
          <w:color w:val="0D0D0D" w:themeColor="text1" w:themeTint="F2"/>
          <w:sz w:val="22"/>
          <w:szCs w:val="22"/>
        </w:rPr>
        <w:t>教會真理追求 羅馬書</w:t>
      </w:r>
    </w:p>
    <w:p w:rsidR="00EE7D06" w:rsidRDefault="00EE7D06" w:rsidP="00EE7D06">
      <w:pPr>
        <w:pBdr>
          <w:bottom w:val="single" w:sz="4" w:space="0" w:color="000000"/>
        </w:pBdr>
        <w:autoSpaceDE w:val="0"/>
        <w:autoSpaceDN w:val="0"/>
        <w:adjustRightInd w:val="0"/>
        <w:ind w:left="432" w:hanging="432"/>
        <w:jc w:val="both"/>
        <w:rPr>
          <w:rFonts w:ascii="MingLiU" w:eastAsia="MingLiU" w:cs="MingLiU"/>
          <w:b/>
          <w:bCs/>
          <w:color w:val="0D0D0D"/>
          <w:sz w:val="22"/>
          <w:szCs w:val="22"/>
          <w:highlight w:val="white"/>
          <w:u w:val="single"/>
          <w:lang w:eastAsia="zh-TW"/>
        </w:rPr>
      </w:pPr>
      <w:r>
        <w:rPr>
          <w:rFonts w:ascii="MingLiU" w:eastAsia="MingLiU" w:cs="MingLiU" w:hint="eastAsia"/>
          <w:b/>
          <w:bCs/>
          <w:color w:val="0D0D0D"/>
          <w:sz w:val="22"/>
          <w:szCs w:val="22"/>
          <w:highlight w:val="white"/>
          <w:u w:val="single"/>
          <w:lang w:eastAsia="zh-TW"/>
        </w:rPr>
        <w:t>一年級《羅馬書》通讀</w:t>
      </w:r>
    </w:p>
    <w:p w:rsidR="00EE7D06" w:rsidRDefault="00EE7D06" w:rsidP="00EE7D06">
      <w:pPr>
        <w:pBdr>
          <w:bottom w:val="single" w:sz="4" w:space="0" w:color="000000"/>
        </w:pBdr>
        <w:autoSpaceDE w:val="0"/>
        <w:autoSpaceDN w:val="0"/>
        <w:adjustRightInd w:val="0"/>
        <w:jc w:val="both"/>
        <w:rPr>
          <w:rFonts w:ascii="MingLiU" w:eastAsia="MingLiU" w:cs="MingLiU"/>
          <w:color w:val="0D0D0D"/>
          <w:sz w:val="22"/>
          <w:szCs w:val="22"/>
          <w:lang w:eastAsia="zh-TW"/>
        </w:rPr>
      </w:pPr>
      <w:r>
        <w:rPr>
          <w:rFonts w:ascii="MingLiU" w:eastAsia="MingLiU" w:cs="MingLiU" w:hint="eastAsia"/>
          <w:color w:val="0D0D0D"/>
          <w:sz w:val="22"/>
          <w:szCs w:val="22"/>
          <w:lang w:eastAsia="zh-TW"/>
        </w:rPr>
        <w:t>經文：羅馬書</w:t>
      </w:r>
      <w:r>
        <w:rPr>
          <w:rFonts w:ascii="MingLiU" w:eastAsia="MingLiU" w:cs="MingLiU"/>
          <w:color w:val="0D0D0D"/>
          <w:sz w:val="22"/>
          <w:szCs w:val="22"/>
          <w:lang w:eastAsia="zh-TW"/>
        </w:rPr>
        <w:t>3:21-31</w:t>
      </w:r>
    </w:p>
    <w:p w:rsidR="00EE7D06" w:rsidRDefault="00EE7D06" w:rsidP="00EE7D06">
      <w:pPr>
        <w:pBdr>
          <w:bottom w:val="single" w:sz="4" w:space="0" w:color="000000"/>
        </w:pBdr>
        <w:autoSpaceDE w:val="0"/>
        <w:autoSpaceDN w:val="0"/>
        <w:adjustRightInd w:val="0"/>
        <w:jc w:val="both"/>
        <w:rPr>
          <w:rFonts w:ascii="MingLiU" w:eastAsia="MingLiU" w:cs="MingLiU"/>
          <w:color w:val="0D0D0D"/>
          <w:sz w:val="22"/>
          <w:szCs w:val="22"/>
          <w:lang w:eastAsia="zh-TW"/>
        </w:rPr>
      </w:pPr>
      <w:r>
        <w:rPr>
          <w:rFonts w:ascii="MingLiU" w:eastAsia="MingLiU" w:cs="MingLiU" w:hint="eastAsia"/>
          <w:color w:val="0D0D0D"/>
          <w:sz w:val="22"/>
          <w:szCs w:val="22"/>
          <w:lang w:eastAsia="zh-TW"/>
        </w:rPr>
        <w:t>指定閱讀：羅馬書生命讀經第</w:t>
      </w:r>
      <w:r>
        <w:rPr>
          <w:rFonts w:ascii="MingLiU" w:eastAsia="MingLiU" w:cs="MingLiU"/>
          <w:color w:val="0D0D0D"/>
          <w:sz w:val="22"/>
          <w:szCs w:val="22"/>
          <w:lang w:eastAsia="zh-TW"/>
        </w:rPr>
        <w:t>35-36</w:t>
      </w:r>
      <w:r>
        <w:rPr>
          <w:rFonts w:ascii="MingLiU" w:eastAsia="MingLiU" w:cs="MingLiU" w:hint="eastAsia"/>
          <w:color w:val="0D0D0D"/>
          <w:sz w:val="22"/>
          <w:szCs w:val="22"/>
          <w:lang w:eastAsia="zh-TW"/>
        </w:rPr>
        <w:t>篇</w:t>
      </w:r>
    </w:p>
    <w:p w:rsidR="00EE7D06" w:rsidRPr="00184753" w:rsidRDefault="00EE7D06" w:rsidP="00EE7D06">
      <w:pPr>
        <w:pBdr>
          <w:bottom w:val="single" w:sz="4" w:space="0" w:color="000000"/>
        </w:pBdr>
        <w:autoSpaceDE w:val="0"/>
        <w:autoSpaceDN w:val="0"/>
        <w:adjustRightInd w:val="0"/>
        <w:jc w:val="both"/>
        <w:rPr>
          <w:rFonts w:ascii="MingLiU" w:eastAsia="MingLiU" w:cs="MingLiU"/>
          <w:color w:val="0D0D0D"/>
          <w:sz w:val="10"/>
          <w:szCs w:val="10"/>
          <w:lang w:eastAsia="zh-TW"/>
        </w:rPr>
      </w:pPr>
    </w:p>
    <w:p w:rsidR="00EE7D06" w:rsidRDefault="00EE7D06" w:rsidP="00EE7D06">
      <w:pPr>
        <w:pBdr>
          <w:bottom w:val="single" w:sz="4" w:space="0" w:color="000000"/>
        </w:pBdr>
        <w:autoSpaceDE w:val="0"/>
        <w:autoSpaceDN w:val="0"/>
        <w:adjustRightInd w:val="0"/>
        <w:ind w:left="432" w:hanging="432"/>
        <w:jc w:val="both"/>
        <w:rPr>
          <w:rFonts w:ascii="MingLiU" w:eastAsia="MingLiU" w:cs="MingLiU"/>
          <w:b/>
          <w:bCs/>
          <w:color w:val="0D0D0D"/>
          <w:sz w:val="22"/>
          <w:szCs w:val="22"/>
          <w:highlight w:val="white"/>
          <w:u w:val="single"/>
          <w:lang w:eastAsia="zh-TW"/>
        </w:rPr>
      </w:pPr>
      <w:r>
        <w:rPr>
          <w:rFonts w:ascii="MingLiU" w:eastAsia="MingLiU" w:cs="MingLiU" w:hint="eastAsia"/>
          <w:b/>
          <w:bCs/>
          <w:color w:val="0D0D0D"/>
          <w:sz w:val="22"/>
          <w:szCs w:val="22"/>
          <w:highlight w:val="white"/>
          <w:u w:val="single"/>
          <w:lang w:eastAsia="zh-TW"/>
        </w:rPr>
        <w:t>二年級《羅馬書》主題研讀</w:t>
      </w:r>
    </w:p>
    <w:p w:rsidR="00EE7D06" w:rsidRDefault="00EE7D06" w:rsidP="00EE7D06">
      <w:pPr>
        <w:pBdr>
          <w:bottom w:val="single" w:sz="4" w:space="0" w:color="000000"/>
        </w:pBdr>
        <w:autoSpaceDE w:val="0"/>
        <w:autoSpaceDN w:val="0"/>
        <w:adjustRightInd w:val="0"/>
        <w:jc w:val="both"/>
        <w:rPr>
          <w:rFonts w:ascii="MingLiU" w:eastAsia="MingLiU" w:cs="MingLiU"/>
          <w:color w:val="0D0D0D"/>
          <w:sz w:val="22"/>
          <w:szCs w:val="22"/>
          <w:lang w:eastAsia="zh-TW"/>
        </w:rPr>
      </w:pPr>
      <w:r>
        <w:rPr>
          <w:rFonts w:ascii="MingLiU" w:eastAsia="MingLiU" w:cs="MingLiU" w:hint="eastAsia"/>
          <w:color w:val="0D0D0D"/>
          <w:sz w:val="22"/>
          <w:szCs w:val="22"/>
          <w:lang w:eastAsia="zh-TW"/>
        </w:rPr>
        <w:t>主題：萬有都相互效力，叫愛神的人得益處。</w:t>
      </w:r>
    </w:p>
    <w:p w:rsidR="00314B6E" w:rsidRPr="00820AA6" w:rsidRDefault="00314B6E" w:rsidP="00935A05">
      <w:pPr>
        <w:pBdr>
          <w:bottom w:val="single" w:sz="4" w:space="0" w:color="000000"/>
        </w:pBdr>
        <w:jc w:val="both"/>
        <w:rPr>
          <w:rFonts w:ascii="MingLiU" w:eastAsia="MingLiU" w:hAnsi="MingLiU" w:cs="Microsoft JhengHei"/>
          <w:color w:val="0D0D0D" w:themeColor="text1" w:themeTint="F2"/>
          <w:sz w:val="22"/>
          <w:szCs w:val="22"/>
          <w:lang w:eastAsia="zh-TW"/>
        </w:rPr>
      </w:pPr>
      <w:r w:rsidRPr="00820AA6">
        <w:rPr>
          <w:rFonts w:ascii="MingLiU" w:eastAsia="MingLiU" w:hAnsi="MingLiU" w:cs="Microsoft JhengHei" w:hint="eastAsia"/>
          <w:color w:val="0D0D0D" w:themeColor="text1" w:themeTint="F2"/>
          <w:sz w:val="22"/>
          <w:szCs w:val="22"/>
          <w:lang w:eastAsia="zh-TW"/>
        </w:rPr>
        <w:t>經文：羅馬書</w:t>
      </w:r>
      <w:r w:rsidR="00797106" w:rsidRPr="00820AA6">
        <w:rPr>
          <w:rFonts w:ascii="MingLiU" w:eastAsia="MingLiU" w:hAnsi="MingLiU" w:cs="Microsoft JhengHei"/>
          <w:color w:val="0D0D0D" w:themeColor="text1" w:themeTint="F2"/>
          <w:sz w:val="22"/>
          <w:szCs w:val="22"/>
          <w:lang w:eastAsia="zh-TW"/>
        </w:rPr>
        <w:t>8:</w:t>
      </w:r>
      <w:r w:rsidR="003D7EF8" w:rsidRPr="00820AA6">
        <w:rPr>
          <w:rFonts w:ascii="MingLiU" w:eastAsia="MingLiU" w:hAnsi="MingLiU" w:cs="Microsoft JhengHei"/>
          <w:color w:val="0D0D0D" w:themeColor="text1" w:themeTint="F2"/>
          <w:sz w:val="22"/>
          <w:szCs w:val="22"/>
          <w:lang w:eastAsia="zh-TW"/>
        </w:rPr>
        <w:t>2</w:t>
      </w:r>
      <w:r w:rsidR="009E2386" w:rsidRPr="00820AA6">
        <w:rPr>
          <w:rFonts w:ascii="MingLiU" w:eastAsia="MingLiU" w:hAnsi="MingLiU" w:cs="Microsoft JhengHei"/>
          <w:color w:val="0D0D0D" w:themeColor="text1" w:themeTint="F2"/>
          <w:sz w:val="22"/>
          <w:szCs w:val="22"/>
          <w:lang w:eastAsia="zh-TW"/>
        </w:rPr>
        <w:t>8</w:t>
      </w:r>
      <w:r w:rsidR="003D7EF8" w:rsidRPr="00820AA6">
        <w:rPr>
          <w:rFonts w:ascii="MingLiU" w:eastAsia="MingLiU" w:hAnsi="MingLiU" w:cs="Microsoft JhengHei"/>
          <w:color w:val="0D0D0D" w:themeColor="text1" w:themeTint="F2"/>
          <w:sz w:val="22"/>
          <w:szCs w:val="22"/>
          <w:lang w:eastAsia="zh-TW"/>
        </w:rPr>
        <w:t>-</w:t>
      </w:r>
      <w:r w:rsidR="009E2386" w:rsidRPr="00820AA6">
        <w:rPr>
          <w:rFonts w:ascii="MingLiU" w:eastAsia="MingLiU" w:hAnsi="MingLiU" w:cs="Microsoft JhengHei"/>
          <w:color w:val="0D0D0D" w:themeColor="text1" w:themeTint="F2"/>
          <w:sz w:val="22"/>
          <w:szCs w:val="22"/>
          <w:lang w:eastAsia="zh-TW"/>
        </w:rPr>
        <w:t>39</w:t>
      </w:r>
    </w:p>
    <w:p w:rsidR="00314B6E" w:rsidRPr="00820AA6" w:rsidRDefault="00314B6E" w:rsidP="00935A05">
      <w:pPr>
        <w:pBdr>
          <w:bottom w:val="single" w:sz="4" w:space="0" w:color="000000"/>
        </w:pBdr>
        <w:jc w:val="both"/>
        <w:rPr>
          <w:rFonts w:ascii="MingLiU" w:eastAsia="MingLiU" w:hAnsi="MingLiU" w:cs="Microsoft JhengHei"/>
          <w:color w:val="0D0D0D" w:themeColor="text1" w:themeTint="F2"/>
          <w:sz w:val="22"/>
          <w:szCs w:val="22"/>
          <w:lang w:eastAsia="zh-TW"/>
        </w:rPr>
      </w:pPr>
      <w:r w:rsidRPr="00820AA6">
        <w:rPr>
          <w:rFonts w:ascii="MingLiU" w:eastAsia="MingLiU" w:hAnsi="MingLiU" w:cs="Microsoft JhengHei" w:hint="eastAsia"/>
          <w:color w:val="0D0D0D" w:themeColor="text1" w:themeTint="F2"/>
          <w:sz w:val="22"/>
          <w:szCs w:val="22"/>
          <w:lang w:eastAsia="zh-TW"/>
        </w:rPr>
        <w:t>指定閱讀：羅馬書生命讀經</w:t>
      </w:r>
      <w:r w:rsidRPr="00820AA6">
        <w:rPr>
          <w:rFonts w:ascii="MingLiU" w:eastAsia="MingLiU" w:hAnsi="MingLiU" w:cs="Microsoft JhengHei"/>
          <w:color w:val="0D0D0D" w:themeColor="text1" w:themeTint="F2"/>
          <w:sz w:val="22"/>
          <w:szCs w:val="22"/>
          <w:lang w:eastAsia="zh-TW"/>
        </w:rPr>
        <w:t xml:space="preserve"> </w:t>
      </w:r>
      <w:r w:rsidRPr="00820AA6">
        <w:rPr>
          <w:rFonts w:ascii="MingLiU" w:eastAsia="MingLiU" w:hAnsi="MingLiU" w:cs="Microsoft JhengHei" w:hint="eastAsia"/>
          <w:color w:val="0D0D0D" w:themeColor="text1" w:themeTint="F2"/>
          <w:sz w:val="22"/>
          <w:szCs w:val="22"/>
          <w:lang w:eastAsia="zh-TW"/>
        </w:rPr>
        <w:t>第</w:t>
      </w:r>
      <w:r w:rsidR="009E2386" w:rsidRPr="00820AA6">
        <w:rPr>
          <w:rFonts w:ascii="MingLiU" w:eastAsia="MingLiU" w:hAnsi="MingLiU" w:cs="Microsoft JhengHei"/>
          <w:color w:val="0D0D0D" w:themeColor="text1" w:themeTint="F2"/>
          <w:sz w:val="22"/>
          <w:szCs w:val="22"/>
          <w:lang w:eastAsia="zh-TW"/>
        </w:rPr>
        <w:t>21</w:t>
      </w:r>
      <w:r w:rsidRPr="00820AA6">
        <w:rPr>
          <w:rFonts w:ascii="MingLiU" w:eastAsia="MingLiU" w:hAnsi="MingLiU" w:cs="Microsoft JhengHei" w:hint="eastAsia"/>
          <w:color w:val="0D0D0D" w:themeColor="text1" w:themeTint="F2"/>
          <w:sz w:val="22"/>
          <w:szCs w:val="22"/>
          <w:lang w:eastAsia="zh-TW"/>
        </w:rPr>
        <w:t>篇</w:t>
      </w:r>
    </w:p>
    <w:p w:rsidR="009E2386" w:rsidRPr="00820AA6" w:rsidRDefault="00A046DA" w:rsidP="00935A05">
      <w:pPr>
        <w:pBdr>
          <w:bottom w:val="single" w:sz="4" w:space="0" w:color="000000"/>
        </w:pBdr>
        <w:jc w:val="both"/>
        <w:rPr>
          <w:rFonts w:ascii="MingLiU" w:eastAsia="MingLiU" w:hAnsi="MingLiU" w:cs="Microsoft JhengHei"/>
          <w:color w:val="0D0D0D" w:themeColor="text1" w:themeTint="F2"/>
          <w:sz w:val="22"/>
          <w:szCs w:val="22"/>
          <w:lang w:eastAsia="zh-TW"/>
        </w:rPr>
      </w:pPr>
      <w:r w:rsidRPr="00820AA6">
        <w:rPr>
          <w:rFonts w:ascii="MingLiU" w:eastAsia="MingLiU" w:hAnsi="MingLiU" w:cs="Microsoft JhengHei" w:hint="eastAsia"/>
          <w:color w:val="0D0D0D" w:themeColor="text1" w:themeTint="F2"/>
          <w:sz w:val="22"/>
          <w:szCs w:val="22"/>
          <w:lang w:eastAsia="zh-TW"/>
        </w:rPr>
        <w:t>補充</w:t>
      </w:r>
      <w:r w:rsidR="003D7EF8" w:rsidRPr="00820AA6">
        <w:rPr>
          <w:rFonts w:ascii="MingLiU" w:eastAsia="MingLiU" w:hAnsi="MingLiU" w:cs="Microsoft JhengHei" w:hint="eastAsia"/>
          <w:color w:val="0D0D0D" w:themeColor="text1" w:themeTint="F2"/>
          <w:sz w:val="22"/>
          <w:szCs w:val="22"/>
          <w:lang w:eastAsia="zh-TW"/>
        </w:rPr>
        <w:t>閱讀</w:t>
      </w:r>
      <w:r w:rsidR="00A5384C" w:rsidRPr="00820AA6">
        <w:rPr>
          <w:rFonts w:ascii="MingLiU" w:eastAsia="MingLiU" w:hAnsi="MingLiU" w:cs="Microsoft JhengHei" w:hint="eastAsia"/>
          <w:color w:val="0D0D0D" w:themeColor="text1" w:themeTint="F2"/>
          <w:sz w:val="22"/>
          <w:szCs w:val="22"/>
          <w:lang w:eastAsia="zh-TW"/>
        </w:rPr>
        <w:t>：</w:t>
      </w:r>
      <w:r w:rsidR="00E815A1">
        <w:rPr>
          <w:rFonts w:ascii="MingLiU" w:eastAsia="MingLiU" w:hAnsi="MingLiU" w:cs="Microsoft JhengHei" w:hint="eastAsia"/>
          <w:color w:val="0D0D0D" w:themeColor="text1" w:themeTint="F2"/>
          <w:sz w:val="22"/>
          <w:szCs w:val="22"/>
          <w:lang w:eastAsia="zh-TW"/>
        </w:rPr>
        <w:t>(無)</w:t>
      </w:r>
    </w:p>
    <w:p w:rsidR="00314B6E" w:rsidRDefault="00314B6E" w:rsidP="00935A05">
      <w:pPr>
        <w:pBdr>
          <w:bottom w:val="single" w:sz="4" w:space="0" w:color="000000"/>
        </w:pBdr>
        <w:jc w:val="both"/>
        <w:rPr>
          <w:rFonts w:ascii="MingLiU" w:eastAsia="MingLiU" w:hAnsi="MingLiU" w:cs="Microsoft JhengHei"/>
          <w:color w:val="0D0D0D" w:themeColor="text1" w:themeTint="F2"/>
          <w:sz w:val="22"/>
          <w:szCs w:val="22"/>
          <w:lang w:eastAsia="zh-TW"/>
        </w:rPr>
      </w:pPr>
      <w:r w:rsidRPr="00820AA6">
        <w:rPr>
          <w:rFonts w:ascii="MingLiU" w:eastAsia="MingLiU" w:hAnsi="MingLiU" w:cs="Microsoft JhengHei" w:hint="eastAsia"/>
          <w:color w:val="0D0D0D" w:themeColor="text1" w:themeTint="F2"/>
          <w:sz w:val="22"/>
          <w:szCs w:val="22"/>
          <w:lang w:eastAsia="zh-TW"/>
        </w:rPr>
        <w:t>詩歌：</w:t>
      </w:r>
      <w:r w:rsidR="00586F92" w:rsidRPr="00820AA6">
        <w:rPr>
          <w:rFonts w:ascii="MingLiU" w:eastAsia="MingLiU" w:hAnsi="MingLiU" w:cs="Microsoft JhengHei" w:hint="eastAsia"/>
          <w:color w:val="0D0D0D" w:themeColor="text1" w:themeTint="F2"/>
          <w:sz w:val="22"/>
          <w:szCs w:val="22"/>
          <w:lang w:eastAsia="zh-TW"/>
        </w:rPr>
        <w:t>大本</w:t>
      </w:r>
      <w:r w:rsidR="00586F92" w:rsidRPr="00820AA6">
        <w:rPr>
          <w:rFonts w:ascii="MingLiU" w:eastAsia="MingLiU" w:hAnsi="MingLiU" w:cs="Microsoft JhengHei"/>
          <w:color w:val="0D0D0D" w:themeColor="text1" w:themeTint="F2"/>
          <w:sz w:val="22"/>
          <w:szCs w:val="22"/>
          <w:lang w:eastAsia="zh-TW"/>
        </w:rPr>
        <w:t xml:space="preserve"> </w:t>
      </w:r>
      <w:r w:rsidR="00586F92" w:rsidRPr="00820AA6">
        <w:rPr>
          <w:rFonts w:ascii="MingLiU" w:eastAsia="MingLiU" w:hAnsi="MingLiU" w:cs="Microsoft JhengHei" w:hint="eastAsia"/>
          <w:color w:val="0D0D0D" w:themeColor="text1" w:themeTint="F2"/>
          <w:sz w:val="22"/>
          <w:szCs w:val="22"/>
          <w:lang w:eastAsia="zh-TW"/>
        </w:rPr>
        <w:t>詩歌</w:t>
      </w:r>
      <w:r w:rsidR="00E815A1">
        <w:rPr>
          <w:rFonts w:ascii="MingLiU" w:eastAsia="MingLiU" w:hAnsi="MingLiU" w:cs="Microsoft JhengHei"/>
          <w:color w:val="0D0D0D" w:themeColor="text1" w:themeTint="F2"/>
          <w:sz w:val="22"/>
          <w:szCs w:val="22"/>
          <w:lang w:eastAsia="zh-TW"/>
        </w:rPr>
        <w:t>465</w:t>
      </w:r>
      <w:r w:rsidR="00586F92" w:rsidRPr="00820AA6">
        <w:rPr>
          <w:rFonts w:ascii="MingLiU" w:eastAsia="MingLiU" w:hAnsi="MingLiU" w:cs="Microsoft JhengHei" w:hint="eastAsia"/>
          <w:color w:val="0D0D0D" w:themeColor="text1" w:themeTint="F2"/>
          <w:sz w:val="22"/>
          <w:szCs w:val="22"/>
          <w:lang w:eastAsia="zh-TW"/>
        </w:rPr>
        <w:t>首</w:t>
      </w:r>
    </w:p>
    <w:p w:rsidR="00EE7D06" w:rsidRPr="00184753" w:rsidRDefault="00EE7D06" w:rsidP="00935A05">
      <w:pPr>
        <w:pBdr>
          <w:bottom w:val="single" w:sz="4" w:space="0" w:color="000000"/>
        </w:pBdr>
        <w:jc w:val="both"/>
        <w:rPr>
          <w:rFonts w:ascii="MingLiU" w:eastAsia="MingLiU" w:hAnsi="MingLiU" w:cs="Microsoft JhengHei"/>
          <w:color w:val="0D0D0D" w:themeColor="text1" w:themeTint="F2"/>
          <w:sz w:val="10"/>
          <w:szCs w:val="10"/>
          <w:lang w:eastAsia="zh-TW"/>
        </w:rPr>
      </w:pPr>
    </w:p>
    <w:p w:rsidR="003719E9" w:rsidRPr="00820AA6" w:rsidRDefault="003E7A70" w:rsidP="00935A05">
      <w:pPr>
        <w:pBdr>
          <w:bottom w:val="single" w:sz="4" w:space="0" w:color="000000"/>
        </w:pBdr>
        <w:jc w:val="both"/>
        <w:rPr>
          <w:rFonts w:ascii="MingLiU" w:eastAsia="MingLiU" w:hAnsi="MingLiU" w:cs="Microsoft JhengHei"/>
          <w:bCs/>
          <w:color w:val="0D0D0D" w:themeColor="text1" w:themeTint="F2"/>
          <w:sz w:val="22"/>
          <w:szCs w:val="22"/>
          <w:lang w:eastAsia="zh-TW"/>
        </w:rPr>
      </w:pPr>
      <w:r w:rsidRPr="00820AA6">
        <w:rPr>
          <w:rFonts w:ascii="MingLiU" w:eastAsia="MingLiU" w:hAnsi="MingLiU" w:cs="Microsoft JhengHei" w:hint="eastAsia"/>
          <w:bCs/>
          <w:color w:val="0D0D0D" w:themeColor="text1" w:themeTint="F2"/>
          <w:sz w:val="22"/>
          <w:szCs w:val="22"/>
          <w:lang w:eastAsia="zh-TW"/>
        </w:rPr>
        <w:t>關於研讀問題和其他材料</w:t>
      </w:r>
      <w:r w:rsidRPr="00820AA6">
        <w:rPr>
          <w:rFonts w:ascii="MingLiU" w:eastAsia="MingLiU" w:hAnsi="MingLiU" w:cs="Microsoft JhengHei"/>
          <w:bCs/>
          <w:color w:val="0D0D0D" w:themeColor="text1" w:themeTint="F2"/>
          <w:sz w:val="22"/>
          <w:szCs w:val="22"/>
          <w:lang w:eastAsia="zh-TW"/>
        </w:rPr>
        <w:t>,</w:t>
      </w:r>
      <w:r w:rsidRPr="00820AA6">
        <w:rPr>
          <w:rFonts w:ascii="MingLiU" w:eastAsia="MingLiU" w:hAnsi="MingLiU" w:cs="Microsoft JhengHei" w:hint="eastAsia"/>
          <w:bCs/>
          <w:color w:val="0D0D0D" w:themeColor="text1" w:themeTint="F2"/>
          <w:sz w:val="22"/>
          <w:szCs w:val="22"/>
          <w:lang w:eastAsia="zh-TW"/>
        </w:rPr>
        <w:t>在紐約市網站查詢：</w:t>
      </w:r>
    </w:p>
    <w:p w:rsidR="000055B0" w:rsidRPr="00820AA6" w:rsidRDefault="00B64FC5" w:rsidP="00935A05">
      <w:pPr>
        <w:pBdr>
          <w:bottom w:val="single" w:sz="4" w:space="0" w:color="000000"/>
        </w:pBdr>
        <w:jc w:val="both"/>
        <w:rPr>
          <w:rFonts w:ascii="MingLiU" w:eastAsia="MingLiU" w:hAnsi="MingLiU"/>
          <w:color w:val="0D0D0D" w:themeColor="text1" w:themeTint="F2"/>
          <w:sz w:val="22"/>
          <w:szCs w:val="22"/>
        </w:rPr>
      </w:pPr>
      <w:hyperlink r:id="rId8">
        <w:r w:rsidR="003E7A70" w:rsidRPr="00820AA6">
          <w:rPr>
            <w:rStyle w:val="a"/>
            <w:rFonts w:ascii="MingLiU" w:eastAsia="MingLiU" w:hAnsi="MingLiU" w:cs="Microsoft JhengHei"/>
            <w:b/>
            <w:bCs/>
            <w:color w:val="0D0D0D" w:themeColor="text1" w:themeTint="F2"/>
            <w:sz w:val="22"/>
            <w:szCs w:val="22"/>
            <w:lang w:eastAsia="zh-TW"/>
          </w:rPr>
          <w:t>www.churchinnyc.org/read-bible-chn/</w:t>
        </w:r>
      </w:hyperlink>
    </w:p>
    <w:p w:rsidR="001966F1" w:rsidRPr="00184753" w:rsidRDefault="001966F1" w:rsidP="00935A05">
      <w:pPr>
        <w:pBdr>
          <w:bottom w:val="single" w:sz="4" w:space="0" w:color="000000"/>
        </w:pBdr>
        <w:jc w:val="both"/>
        <w:rPr>
          <w:rFonts w:ascii="MingLiU" w:eastAsia="MingLiU" w:hAnsi="MingLiU"/>
          <w:color w:val="0D0D0D" w:themeColor="text1" w:themeTint="F2"/>
          <w:sz w:val="10"/>
          <w:szCs w:val="10"/>
        </w:rPr>
      </w:pPr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935A05" w:rsidRPr="00820AA6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820AA6" w:rsidRDefault="003E7A70" w:rsidP="00935A05">
            <w:pPr>
              <w:widowControl w:val="0"/>
              <w:jc w:val="center"/>
              <w:rPr>
                <w:rFonts w:ascii="MingLiU" w:eastAsia="MingLiU" w:hAnsi="MingLiU"/>
                <w:color w:val="0D0D0D" w:themeColor="text1" w:themeTint="F2"/>
                <w:sz w:val="22"/>
                <w:szCs w:val="22"/>
              </w:rPr>
            </w:pPr>
            <w:r w:rsidRPr="00820AA6">
              <w:rPr>
                <w:rFonts w:ascii="MingLiU" w:eastAsia="MingLiU" w:hAnsi="MingLiU" w:cs="PMingLiU" w:hint="eastAsia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>紐</w:t>
            </w:r>
            <w:r w:rsidRPr="00820AA6">
              <w:rPr>
                <w:rFonts w:ascii="MingLiU" w:eastAsia="MingLiU" w:hAnsi="MingLiU" w:cs="PMingLiU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 xml:space="preserve">  </w:t>
            </w:r>
            <w:r w:rsidRPr="00820AA6">
              <w:rPr>
                <w:rFonts w:ascii="MingLiU" w:eastAsia="MingLiU" w:hAnsi="MingLiU" w:cs="PMingLiU" w:hint="eastAsia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>約</w:t>
            </w:r>
            <w:r w:rsidRPr="00820AA6">
              <w:rPr>
                <w:rFonts w:ascii="MingLiU" w:eastAsia="MingLiU" w:hAnsi="MingLiU" w:cs="PMingLiU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 xml:space="preserve">  </w:t>
            </w:r>
            <w:r w:rsidRPr="00820AA6">
              <w:rPr>
                <w:rFonts w:ascii="MingLiU" w:eastAsia="MingLiU" w:hAnsi="MingLiU" w:cs="PMingLiU" w:hint="eastAsia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>市</w:t>
            </w:r>
            <w:r w:rsidRPr="00820AA6">
              <w:rPr>
                <w:rFonts w:ascii="MingLiU" w:eastAsia="MingLiU" w:hAnsi="MingLiU" w:cs="PMingLiU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 xml:space="preserve">  </w:t>
            </w:r>
            <w:r w:rsidRPr="00820AA6">
              <w:rPr>
                <w:rFonts w:ascii="MingLiU" w:eastAsia="MingLiU" w:hAnsi="MingLiU" w:cs="PMingLiU" w:hint="eastAsia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>召</w:t>
            </w:r>
            <w:r w:rsidRPr="00820AA6">
              <w:rPr>
                <w:rFonts w:ascii="MingLiU" w:eastAsia="MingLiU" w:hAnsi="MingLiU" w:cs="PMingLiU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 xml:space="preserve">  </w:t>
            </w:r>
            <w:r w:rsidRPr="00820AA6">
              <w:rPr>
                <w:rFonts w:ascii="MingLiU" w:eastAsia="MingLiU" w:hAnsi="MingLiU" w:cs="PMingLiU" w:hint="eastAsia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>會</w:t>
            </w:r>
          </w:p>
        </w:tc>
      </w:tr>
      <w:tr w:rsidR="00935A05" w:rsidRPr="00820AA6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820AA6" w:rsidRDefault="003E7A70" w:rsidP="00935A05">
            <w:pPr>
              <w:widowControl w:val="0"/>
              <w:jc w:val="center"/>
              <w:rPr>
                <w:rFonts w:ascii="MingLiU" w:eastAsia="MingLiU" w:hAnsi="MingLiU"/>
                <w:color w:val="0D0D0D" w:themeColor="text1" w:themeTint="F2"/>
                <w:sz w:val="22"/>
                <w:szCs w:val="22"/>
              </w:rPr>
            </w:pPr>
            <w:r w:rsidRPr="00820AA6">
              <w:rPr>
                <w:rFonts w:ascii="MingLiU" w:eastAsia="MingLiU" w:hAnsi="MingLiU" w:cs="PMingLiU" w:hint="eastAsia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>網站</w:t>
            </w:r>
            <w:hyperlink r:id="rId9">
              <w:r w:rsidRPr="00820AA6">
                <w:rPr>
                  <w:rStyle w:val="a"/>
                  <w:rFonts w:ascii="MingLiU" w:eastAsia="MingLiU" w:hAnsi="MingLiU" w:cs="PMingLiU"/>
                  <w:b/>
                  <w:bCs/>
                  <w:iCs/>
                  <w:color w:val="0D0D0D" w:themeColor="text1" w:themeTint="F2"/>
                  <w:sz w:val="22"/>
                  <w:szCs w:val="22"/>
                  <w:lang w:eastAsia="zh-TW"/>
                </w:rPr>
                <w:t>www.churchinnyc.org</w:t>
              </w:r>
            </w:hyperlink>
            <w:r w:rsidRPr="00820AA6">
              <w:rPr>
                <w:rFonts w:ascii="MingLiU" w:eastAsia="MingLiU" w:hAnsi="MingLiU" w:cs="PMingLiU" w:hint="eastAsia"/>
                <w:b/>
                <w:bCs/>
                <w:color w:val="0D0D0D" w:themeColor="text1" w:themeTint="F2"/>
                <w:sz w:val="22"/>
                <w:szCs w:val="22"/>
                <w:lang w:eastAsia="zh-TW"/>
              </w:rPr>
              <w:t>及</w:t>
            </w:r>
            <w:hyperlink r:id="rId10">
              <w:r w:rsidRPr="00820AA6">
                <w:rPr>
                  <w:rStyle w:val="a"/>
                  <w:rFonts w:ascii="MingLiU" w:eastAsia="MingLiU" w:hAnsi="MingLiU" w:cs="PMingLiU"/>
                  <w:b/>
                  <w:bCs/>
                  <w:iCs/>
                  <w:color w:val="0D0D0D" w:themeColor="text1" w:themeTint="F2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3719E9" w:rsidRPr="00820AA6" w:rsidRDefault="003719E9" w:rsidP="00935A05">
      <w:pPr>
        <w:jc w:val="both"/>
        <w:rPr>
          <w:rFonts w:ascii="MingLiU" w:eastAsia="MingLiU" w:hAnsi="MingLiU"/>
          <w:color w:val="0D0D0D" w:themeColor="text1" w:themeTint="F2"/>
          <w:sz w:val="22"/>
          <w:szCs w:val="22"/>
        </w:rPr>
      </w:pPr>
    </w:p>
    <w:sectPr w:rsidR="003719E9" w:rsidRPr="00820AA6" w:rsidSect="00F47712">
      <w:headerReference w:type="default" r:id="rId11"/>
      <w:footerReference w:type="default" r:id="rId12"/>
      <w:pgSz w:w="15840" w:h="12240" w:orient="landscape"/>
      <w:pgMar w:top="576" w:right="432" w:bottom="576" w:left="432" w:header="360" w:footer="0" w:gutter="0"/>
      <w:cols w:num="3" w:sep="1" w:space="720" w:equalWidth="0">
        <w:col w:w="4839" w:space="156"/>
        <w:col w:w="4906" w:space="156"/>
        <w:col w:w="4917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D49" w:rsidRDefault="002D6D49">
      <w:r>
        <w:separator/>
      </w:r>
    </w:p>
  </w:endnote>
  <w:endnote w:type="continuationSeparator" w:id="0">
    <w:p w:rsidR="002D6D49" w:rsidRDefault="002D6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D49" w:rsidRDefault="002D6D49">
      <w:r>
        <w:separator/>
      </w:r>
    </w:p>
  </w:footnote>
  <w:footnote w:type="continuationSeparator" w:id="0">
    <w:p w:rsidR="002D6D49" w:rsidRDefault="002D6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2557FB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MingLiU" w:eastAsia="MingLiU" w:hAnsi="MingLiU"/>
        <w:b/>
        <w:sz w:val="22"/>
        <w:szCs w:val="22"/>
        <w:lang w:eastAsia="zh-TW"/>
      </w:rPr>
    </w:pPr>
    <w:r w:rsidRPr="002557FB">
      <w:rPr>
        <w:rFonts w:ascii="MingLiU" w:eastAsia="MingLiU" w:hAnsi="MingLiU" w:cs="DFKai-SB"/>
        <w:b/>
        <w:bCs/>
        <w:color w:val="333333"/>
        <w:lang w:eastAsia="zh-TW"/>
      </w:rPr>
      <w:t>晨更經節</w:t>
    </w:r>
    <w:r w:rsidRPr="002557FB">
      <w:rPr>
        <w:rFonts w:ascii="MingLiU" w:eastAsia="MingLiU" w:hAnsi="MingLiU" w:cs="DFKai-SB"/>
        <w:b/>
        <w:bCs/>
        <w:color w:val="333333"/>
        <w:sz w:val="28"/>
        <w:szCs w:val="28"/>
        <w:lang w:eastAsia="zh-TW"/>
      </w:rPr>
      <w:t xml:space="preserve">     </w:t>
    </w:r>
    <w:r w:rsidRPr="002557FB">
      <w:rPr>
        <w:rFonts w:ascii="MingLiU" w:eastAsia="MingLiU" w:hAnsi="MingLiU" w:cs="Cambria"/>
        <w:b/>
        <w:bCs/>
        <w:sz w:val="28"/>
        <w:szCs w:val="28"/>
        <w:lang w:eastAsia="zh-TW"/>
      </w:rPr>
      <w:t xml:space="preserve">                  </w:t>
    </w:r>
    <w:r w:rsidR="000E1359" w:rsidRPr="002557FB">
      <w:rPr>
        <w:rFonts w:ascii="MingLiU" w:eastAsia="MingLiU" w:hAnsi="MingLiU" w:cs="Cambria" w:hint="eastAsia"/>
        <w:b/>
        <w:bCs/>
        <w:sz w:val="28"/>
        <w:szCs w:val="28"/>
        <w:lang w:eastAsia="zh-TW"/>
      </w:rPr>
      <w:t xml:space="preserve"> </w:t>
    </w:r>
    <w:r w:rsidR="00510218" w:rsidRPr="002557FB">
      <w:rPr>
        <w:rFonts w:ascii="MingLiU" w:eastAsia="MingLiU" w:hAnsi="MingLiU" w:cs="Cambria"/>
        <w:b/>
        <w:bCs/>
        <w:sz w:val="28"/>
        <w:szCs w:val="28"/>
        <w:lang w:eastAsia="zh-TW"/>
      </w:rPr>
      <w:t xml:space="preserve">   </w:t>
    </w:r>
    <w:r w:rsidR="00BE62E1" w:rsidRPr="002557FB">
      <w:rPr>
        <w:rFonts w:ascii="MingLiU" w:eastAsia="MingLiU" w:hAnsi="MingLiU" w:cs="Cambria" w:hint="eastAsia"/>
        <w:b/>
        <w:bCs/>
        <w:sz w:val="28"/>
        <w:szCs w:val="28"/>
        <w:lang w:eastAsia="zh-TW"/>
      </w:rPr>
      <w:t xml:space="preserve">    </w:t>
    </w:r>
    <w:bookmarkStart w:id="2" w:name="_Hlk122639018"/>
    <w:r w:rsidR="00FA5D93" w:rsidRPr="002557FB">
      <w:rPr>
        <w:rFonts w:ascii="MingLiU" w:eastAsia="MingLiU" w:hAnsi="MingLiU" w:cs="Cambria" w:hint="eastAsia"/>
        <w:b/>
        <w:bCs/>
        <w:color w:val="000000"/>
        <w:spacing w:val="15"/>
        <w:sz w:val="28"/>
        <w:szCs w:val="28"/>
        <w:lang w:eastAsia="zh-TW"/>
      </w:rPr>
      <w:t>羅馬書</w:t>
    </w:r>
    <w:r w:rsidR="00510218" w:rsidRPr="002557FB">
      <w:rPr>
        <w:rFonts w:ascii="MingLiU" w:eastAsia="MingLiU" w:hAnsi="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510218" w:rsidRPr="002557FB">
      <w:rPr>
        <w:rFonts w:ascii="MingLiU" w:eastAsia="MingLiU" w:hAnsi="MingLiU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9F52B8" w:rsidRPr="002557FB">
      <w:rPr>
        <w:rFonts w:ascii="MingLiU" w:eastAsia="MingLiU" w:hAnsi="MingLiU" w:cs="DFKai-SB" w:hint="eastAsia"/>
        <w:b/>
        <w:bCs/>
        <w:color w:val="333333"/>
        <w:sz w:val="28"/>
        <w:szCs w:val="28"/>
        <w:lang w:eastAsia="zh-TW"/>
      </w:rPr>
      <w:t>(</w:t>
    </w:r>
    <w:r w:rsidR="00FC6F90" w:rsidRPr="002557FB">
      <w:rPr>
        <w:rFonts w:ascii="MingLiU" w:eastAsia="MingLiU" w:hAnsi="MingLiU" w:cs="DFKai-SB" w:hint="eastAsia"/>
        <w:b/>
        <w:bCs/>
        <w:color w:val="333333"/>
        <w:sz w:val="28"/>
        <w:szCs w:val="28"/>
        <w:lang w:eastAsia="zh-TW"/>
      </w:rPr>
      <w:t>第</w:t>
    </w:r>
    <w:r w:rsidR="009E2386" w:rsidRPr="002557FB">
      <w:rPr>
        <w:rFonts w:ascii="MingLiU" w:eastAsia="MingLiU" w:hAnsi="MingLiU" w:cs="DFKai-SB"/>
        <w:b/>
        <w:bCs/>
        <w:color w:val="333333"/>
        <w:sz w:val="28"/>
        <w:szCs w:val="28"/>
        <w:lang w:eastAsia="zh-TW"/>
      </w:rPr>
      <w:t>二</w:t>
    </w:r>
    <w:r w:rsidR="00FC6F90" w:rsidRPr="002557FB">
      <w:rPr>
        <w:rFonts w:ascii="MingLiU" w:eastAsia="MingLiU" w:hAnsi="MingLiU" w:cs="DFKai-SB" w:hint="eastAsia"/>
        <w:b/>
        <w:bCs/>
        <w:color w:val="333333"/>
        <w:sz w:val="28"/>
        <w:szCs w:val="28"/>
        <w:lang w:eastAsia="zh-TW"/>
      </w:rPr>
      <w:t>週</w:t>
    </w:r>
    <w:r w:rsidR="009F52B8" w:rsidRPr="002557FB">
      <w:rPr>
        <w:rFonts w:ascii="MingLiU" w:eastAsia="MingLiU" w:hAnsi="MingLiU" w:cs="DFKai-SB" w:hint="eastAsia"/>
        <w:b/>
        <w:bCs/>
        <w:color w:val="333333"/>
        <w:sz w:val="28"/>
        <w:szCs w:val="28"/>
        <w:lang w:eastAsia="zh-TW"/>
      </w:rPr>
      <w:t>)</w:t>
    </w:r>
    <w:r w:rsidR="00FA5D93" w:rsidRPr="002557FB">
      <w:rPr>
        <w:rFonts w:ascii="MingLiU" w:eastAsia="MingLiU" w:hAnsi="MingLiU" w:cs="DFKai-SB"/>
        <w:b/>
        <w:bCs/>
        <w:color w:val="333333"/>
        <w:sz w:val="28"/>
        <w:szCs w:val="28"/>
        <w:lang w:eastAsia="zh-TW"/>
      </w:rPr>
      <w:t xml:space="preserve"> </w:t>
    </w:r>
    <w:r w:rsidR="00510218" w:rsidRPr="002557FB">
      <w:rPr>
        <w:rFonts w:ascii="MingLiU" w:eastAsia="MingLiU" w:hAnsi="MingLiU" w:cs="DFKai-SB"/>
        <w:b/>
        <w:bCs/>
        <w:color w:val="333333"/>
        <w:sz w:val="28"/>
        <w:szCs w:val="28"/>
        <w:lang w:eastAsia="zh-TW"/>
      </w:rPr>
      <w:t xml:space="preserve">  </w:t>
    </w:r>
    <w:r w:rsidR="002557FB" w:rsidRPr="002557FB">
      <w:rPr>
        <w:rFonts w:ascii="MingLiU" w:eastAsia="MingLiU" w:hAnsi="MingLiU"/>
        <w:b/>
        <w:lang w:eastAsia="zh-TW"/>
      </w:rPr>
      <w:t>第5-8</w:t>
    </w:r>
    <w:r w:rsidR="002557FB" w:rsidRPr="002557FB">
      <w:rPr>
        <w:rFonts w:ascii="MingLiU" w:eastAsia="MingLiU" w:hAnsi="MingLiU" w:cs="PMingLiU" w:hint="eastAsia"/>
        <w:b/>
        <w:lang w:eastAsia="zh-TW"/>
      </w:rPr>
      <w:t>章</w:t>
    </w:r>
    <w:r w:rsidR="00510218" w:rsidRPr="002557FB">
      <w:rPr>
        <w:rFonts w:ascii="MingLiU" w:eastAsia="MingLiU" w:hAnsi="MingLiU" w:cs="DFKai-SB"/>
        <w:b/>
        <w:bCs/>
        <w:color w:val="333333"/>
        <w:sz w:val="28"/>
        <w:szCs w:val="28"/>
        <w:lang w:eastAsia="zh-TW"/>
      </w:rPr>
      <w:t xml:space="preserve">   </w:t>
    </w:r>
    <w:r w:rsidR="00FA5D93" w:rsidRPr="002557FB">
      <w:rPr>
        <w:rFonts w:ascii="MingLiU" w:eastAsia="MingLiU" w:hAnsi="MingLiU" w:cs="DFKai-SB"/>
        <w:b/>
        <w:bCs/>
        <w:color w:val="333333"/>
        <w:sz w:val="28"/>
        <w:szCs w:val="28"/>
        <w:lang w:eastAsia="zh-TW"/>
      </w:rPr>
      <w:t xml:space="preserve">        </w:t>
    </w:r>
    <w:r w:rsidR="00510218" w:rsidRPr="002557FB">
      <w:rPr>
        <w:rFonts w:ascii="MingLiU" w:eastAsia="MingLiU" w:hAnsi="MingLiU" w:cs="DFKai-SB"/>
        <w:b/>
        <w:bCs/>
        <w:color w:val="333333"/>
        <w:sz w:val="28"/>
        <w:szCs w:val="28"/>
        <w:lang w:eastAsia="zh-TW"/>
      </w:rPr>
      <w:t xml:space="preserve">   </w:t>
    </w:r>
    <w:r w:rsidR="00FA5D93" w:rsidRPr="002557FB">
      <w:rPr>
        <w:rFonts w:ascii="MingLiU" w:eastAsia="MingLiU" w:hAnsi="MingLiU" w:cs="DFKai-SB"/>
        <w:b/>
        <w:bCs/>
        <w:color w:val="333333"/>
        <w:sz w:val="28"/>
        <w:szCs w:val="28"/>
        <w:lang w:eastAsia="zh-TW"/>
      </w:rPr>
      <w:t xml:space="preserve">     </w:t>
    </w:r>
    <w:r w:rsidR="004674C1" w:rsidRPr="002557FB">
      <w:rPr>
        <w:rFonts w:ascii="MingLiU" w:eastAsia="MingLiU" w:hAnsi="MingLiU" w:cs="DFKai-SB" w:hint="eastAsia"/>
        <w:b/>
        <w:bCs/>
        <w:color w:val="333333"/>
        <w:sz w:val="28"/>
        <w:szCs w:val="28"/>
        <w:lang w:eastAsia="zh-TW"/>
      </w:rPr>
      <w:t xml:space="preserve"> </w:t>
    </w:r>
    <w:r w:rsidRPr="002557FB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2023年</w:t>
    </w:r>
    <w:r w:rsidR="007E3909" w:rsidRPr="002557FB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8</w:t>
    </w:r>
    <w:r w:rsidRPr="002557FB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月</w:t>
    </w:r>
    <w:bookmarkEnd w:id="2"/>
    <w:r w:rsidR="009E2386" w:rsidRPr="002557FB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21</w:t>
    </w:r>
    <w:r w:rsidRPr="002557FB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日-</w:t>
    </w:r>
    <w:r w:rsidR="00EF24A8" w:rsidRPr="002557FB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8</w:t>
    </w:r>
    <w:r w:rsidRPr="002557FB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月</w:t>
    </w:r>
    <w:r w:rsidR="00FA5D93" w:rsidRPr="002557FB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2</w:t>
    </w:r>
    <w:r w:rsidR="009E2386" w:rsidRPr="002557FB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7</w:t>
    </w:r>
    <w:r w:rsidRPr="002557FB">
      <w:rPr>
        <w:rFonts w:ascii="MingLiU" w:eastAsia="MingLiU" w:hAnsi="MingLiU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38C8"/>
    <w:rsid w:val="00004D8A"/>
    <w:rsid w:val="000055B0"/>
    <w:rsid w:val="000124DD"/>
    <w:rsid w:val="000130F6"/>
    <w:rsid w:val="0002274B"/>
    <w:rsid w:val="00035AB9"/>
    <w:rsid w:val="00041666"/>
    <w:rsid w:val="00045829"/>
    <w:rsid w:val="00057F44"/>
    <w:rsid w:val="00062C8B"/>
    <w:rsid w:val="000676AA"/>
    <w:rsid w:val="0007573E"/>
    <w:rsid w:val="00082305"/>
    <w:rsid w:val="0008300D"/>
    <w:rsid w:val="00083AE0"/>
    <w:rsid w:val="000875FF"/>
    <w:rsid w:val="000931C2"/>
    <w:rsid w:val="0009558C"/>
    <w:rsid w:val="00095FD0"/>
    <w:rsid w:val="000A0688"/>
    <w:rsid w:val="000A1371"/>
    <w:rsid w:val="000A15D9"/>
    <w:rsid w:val="000A3BA5"/>
    <w:rsid w:val="000B268B"/>
    <w:rsid w:val="000B4F4A"/>
    <w:rsid w:val="000B603A"/>
    <w:rsid w:val="000B7AFF"/>
    <w:rsid w:val="000B7EB3"/>
    <w:rsid w:val="000C01F9"/>
    <w:rsid w:val="000E1359"/>
    <w:rsid w:val="000E1A34"/>
    <w:rsid w:val="000E3201"/>
    <w:rsid w:val="000E632A"/>
    <w:rsid w:val="000F281C"/>
    <w:rsid w:val="00117B74"/>
    <w:rsid w:val="001209D9"/>
    <w:rsid w:val="00120E54"/>
    <w:rsid w:val="001367A8"/>
    <w:rsid w:val="00137C3A"/>
    <w:rsid w:val="00143EFD"/>
    <w:rsid w:val="00144EF3"/>
    <w:rsid w:val="0015231D"/>
    <w:rsid w:val="001523EE"/>
    <w:rsid w:val="00162718"/>
    <w:rsid w:val="001633E3"/>
    <w:rsid w:val="00164872"/>
    <w:rsid w:val="00172B94"/>
    <w:rsid w:val="00172E45"/>
    <w:rsid w:val="00175554"/>
    <w:rsid w:val="00176F52"/>
    <w:rsid w:val="00184753"/>
    <w:rsid w:val="00190DD3"/>
    <w:rsid w:val="001932BC"/>
    <w:rsid w:val="001966F1"/>
    <w:rsid w:val="001A22C9"/>
    <w:rsid w:val="001A3BA5"/>
    <w:rsid w:val="001A4138"/>
    <w:rsid w:val="001A5070"/>
    <w:rsid w:val="001A6EBC"/>
    <w:rsid w:val="001B4E6F"/>
    <w:rsid w:val="001B65C1"/>
    <w:rsid w:val="001C5A99"/>
    <w:rsid w:val="001D0531"/>
    <w:rsid w:val="001E07EF"/>
    <w:rsid w:val="001E59EB"/>
    <w:rsid w:val="001E6C40"/>
    <w:rsid w:val="001F3A22"/>
    <w:rsid w:val="001F5E5D"/>
    <w:rsid w:val="002037EB"/>
    <w:rsid w:val="002155A9"/>
    <w:rsid w:val="00237EBB"/>
    <w:rsid w:val="002540D7"/>
    <w:rsid w:val="002557FB"/>
    <w:rsid w:val="0026509C"/>
    <w:rsid w:val="0027530E"/>
    <w:rsid w:val="00282241"/>
    <w:rsid w:val="00285287"/>
    <w:rsid w:val="00285CE2"/>
    <w:rsid w:val="00287D44"/>
    <w:rsid w:val="002A38A0"/>
    <w:rsid w:val="002A6DEC"/>
    <w:rsid w:val="002B2216"/>
    <w:rsid w:val="002B3C4E"/>
    <w:rsid w:val="002D0666"/>
    <w:rsid w:val="002D2C3C"/>
    <w:rsid w:val="002D6536"/>
    <w:rsid w:val="002D6D49"/>
    <w:rsid w:val="002F0720"/>
    <w:rsid w:val="002F1DB8"/>
    <w:rsid w:val="002F33D3"/>
    <w:rsid w:val="002F74A9"/>
    <w:rsid w:val="003017CD"/>
    <w:rsid w:val="0030331C"/>
    <w:rsid w:val="0030457C"/>
    <w:rsid w:val="00305828"/>
    <w:rsid w:val="00306DF0"/>
    <w:rsid w:val="00314B6E"/>
    <w:rsid w:val="0031568B"/>
    <w:rsid w:val="003229EF"/>
    <w:rsid w:val="0032359F"/>
    <w:rsid w:val="00325C6F"/>
    <w:rsid w:val="003455FC"/>
    <w:rsid w:val="00362F93"/>
    <w:rsid w:val="003632B1"/>
    <w:rsid w:val="003719E9"/>
    <w:rsid w:val="00374B4A"/>
    <w:rsid w:val="00375780"/>
    <w:rsid w:val="00383F62"/>
    <w:rsid w:val="0039184B"/>
    <w:rsid w:val="0039518B"/>
    <w:rsid w:val="00396F67"/>
    <w:rsid w:val="0039723C"/>
    <w:rsid w:val="003A04D4"/>
    <w:rsid w:val="003A7E9C"/>
    <w:rsid w:val="003D2DB6"/>
    <w:rsid w:val="003D572E"/>
    <w:rsid w:val="003D7EF8"/>
    <w:rsid w:val="003E7A70"/>
    <w:rsid w:val="00402065"/>
    <w:rsid w:val="00405433"/>
    <w:rsid w:val="004211F4"/>
    <w:rsid w:val="0042496E"/>
    <w:rsid w:val="00426647"/>
    <w:rsid w:val="00432808"/>
    <w:rsid w:val="00462C90"/>
    <w:rsid w:val="0046411A"/>
    <w:rsid w:val="004645CA"/>
    <w:rsid w:val="004656BC"/>
    <w:rsid w:val="004674C1"/>
    <w:rsid w:val="00477B12"/>
    <w:rsid w:val="00482378"/>
    <w:rsid w:val="0048486E"/>
    <w:rsid w:val="0049088A"/>
    <w:rsid w:val="004912E5"/>
    <w:rsid w:val="00493410"/>
    <w:rsid w:val="00495D7D"/>
    <w:rsid w:val="004A1D09"/>
    <w:rsid w:val="004B1844"/>
    <w:rsid w:val="004B77EC"/>
    <w:rsid w:val="004D6B56"/>
    <w:rsid w:val="004E3CA8"/>
    <w:rsid w:val="004E7514"/>
    <w:rsid w:val="004F028F"/>
    <w:rsid w:val="004F7B39"/>
    <w:rsid w:val="005050DA"/>
    <w:rsid w:val="00510218"/>
    <w:rsid w:val="00510535"/>
    <w:rsid w:val="0051467E"/>
    <w:rsid w:val="00515D43"/>
    <w:rsid w:val="00515EBE"/>
    <w:rsid w:val="00522343"/>
    <w:rsid w:val="005306CA"/>
    <w:rsid w:val="00547836"/>
    <w:rsid w:val="00564691"/>
    <w:rsid w:val="00565842"/>
    <w:rsid w:val="00565AD0"/>
    <w:rsid w:val="005816BC"/>
    <w:rsid w:val="00586F92"/>
    <w:rsid w:val="005941A8"/>
    <w:rsid w:val="005B22D9"/>
    <w:rsid w:val="005C62C5"/>
    <w:rsid w:val="005D04A8"/>
    <w:rsid w:val="005D5C86"/>
    <w:rsid w:val="005D756B"/>
    <w:rsid w:val="005E05C5"/>
    <w:rsid w:val="005E090B"/>
    <w:rsid w:val="005E238F"/>
    <w:rsid w:val="005E29FC"/>
    <w:rsid w:val="005E7126"/>
    <w:rsid w:val="005F6E90"/>
    <w:rsid w:val="006140F3"/>
    <w:rsid w:val="00621449"/>
    <w:rsid w:val="006336D6"/>
    <w:rsid w:val="00633B00"/>
    <w:rsid w:val="0063588E"/>
    <w:rsid w:val="0064116C"/>
    <w:rsid w:val="006544FF"/>
    <w:rsid w:val="00666A1F"/>
    <w:rsid w:val="00667DFC"/>
    <w:rsid w:val="00670539"/>
    <w:rsid w:val="00691C31"/>
    <w:rsid w:val="006942FE"/>
    <w:rsid w:val="006A729A"/>
    <w:rsid w:val="006B4ABB"/>
    <w:rsid w:val="006E0AB1"/>
    <w:rsid w:val="006E3563"/>
    <w:rsid w:val="006E35BC"/>
    <w:rsid w:val="006E43FC"/>
    <w:rsid w:val="006E4EE1"/>
    <w:rsid w:val="006E73EC"/>
    <w:rsid w:val="006F4AB7"/>
    <w:rsid w:val="0070404D"/>
    <w:rsid w:val="00710F43"/>
    <w:rsid w:val="007129EA"/>
    <w:rsid w:val="00713174"/>
    <w:rsid w:val="00721B8A"/>
    <w:rsid w:val="00721CC8"/>
    <w:rsid w:val="0072205F"/>
    <w:rsid w:val="00722BDA"/>
    <w:rsid w:val="007372B4"/>
    <w:rsid w:val="007460EE"/>
    <w:rsid w:val="007508E5"/>
    <w:rsid w:val="00756044"/>
    <w:rsid w:val="007579FF"/>
    <w:rsid w:val="00762936"/>
    <w:rsid w:val="007778F8"/>
    <w:rsid w:val="007839CF"/>
    <w:rsid w:val="00783CEE"/>
    <w:rsid w:val="0078748E"/>
    <w:rsid w:val="00797106"/>
    <w:rsid w:val="007B528E"/>
    <w:rsid w:val="007B7E67"/>
    <w:rsid w:val="007C00E5"/>
    <w:rsid w:val="007C3921"/>
    <w:rsid w:val="007C3CFF"/>
    <w:rsid w:val="007C5A78"/>
    <w:rsid w:val="007D2E00"/>
    <w:rsid w:val="007D4B13"/>
    <w:rsid w:val="007D5846"/>
    <w:rsid w:val="007E3909"/>
    <w:rsid w:val="007F2D66"/>
    <w:rsid w:val="007F7082"/>
    <w:rsid w:val="00802707"/>
    <w:rsid w:val="0081371E"/>
    <w:rsid w:val="00815199"/>
    <w:rsid w:val="008179EC"/>
    <w:rsid w:val="00820AA6"/>
    <w:rsid w:val="008333E6"/>
    <w:rsid w:val="008355DC"/>
    <w:rsid w:val="00841B5F"/>
    <w:rsid w:val="00842440"/>
    <w:rsid w:val="00842890"/>
    <w:rsid w:val="0084668B"/>
    <w:rsid w:val="00853CFF"/>
    <w:rsid w:val="00855A26"/>
    <w:rsid w:val="0085680A"/>
    <w:rsid w:val="008656B2"/>
    <w:rsid w:val="00877537"/>
    <w:rsid w:val="00882096"/>
    <w:rsid w:val="008827F0"/>
    <w:rsid w:val="008872CC"/>
    <w:rsid w:val="00897042"/>
    <w:rsid w:val="008B0C9C"/>
    <w:rsid w:val="008B69ED"/>
    <w:rsid w:val="008D09C3"/>
    <w:rsid w:val="008D1780"/>
    <w:rsid w:val="008D5415"/>
    <w:rsid w:val="008E1798"/>
    <w:rsid w:val="008E1CA7"/>
    <w:rsid w:val="009077D0"/>
    <w:rsid w:val="00912CF7"/>
    <w:rsid w:val="0093309E"/>
    <w:rsid w:val="00935A05"/>
    <w:rsid w:val="00945A4F"/>
    <w:rsid w:val="0094663C"/>
    <w:rsid w:val="00947647"/>
    <w:rsid w:val="009542CD"/>
    <w:rsid w:val="009630B8"/>
    <w:rsid w:val="00971D0C"/>
    <w:rsid w:val="00971E38"/>
    <w:rsid w:val="0097411D"/>
    <w:rsid w:val="00974A2E"/>
    <w:rsid w:val="00976EDB"/>
    <w:rsid w:val="00982DC9"/>
    <w:rsid w:val="00986A7D"/>
    <w:rsid w:val="0098752C"/>
    <w:rsid w:val="00993373"/>
    <w:rsid w:val="009B0CA6"/>
    <w:rsid w:val="009C2E2A"/>
    <w:rsid w:val="009C7DBF"/>
    <w:rsid w:val="009D7FA9"/>
    <w:rsid w:val="009E2386"/>
    <w:rsid w:val="009E6767"/>
    <w:rsid w:val="009F0C3C"/>
    <w:rsid w:val="009F52B8"/>
    <w:rsid w:val="00A046DA"/>
    <w:rsid w:val="00A06DE7"/>
    <w:rsid w:val="00A076F4"/>
    <w:rsid w:val="00A32B36"/>
    <w:rsid w:val="00A505F9"/>
    <w:rsid w:val="00A521AE"/>
    <w:rsid w:val="00A52256"/>
    <w:rsid w:val="00A53093"/>
    <w:rsid w:val="00A5384C"/>
    <w:rsid w:val="00A61FEF"/>
    <w:rsid w:val="00A805B4"/>
    <w:rsid w:val="00A85E7D"/>
    <w:rsid w:val="00A954B5"/>
    <w:rsid w:val="00AA4C64"/>
    <w:rsid w:val="00AA5FB7"/>
    <w:rsid w:val="00AC64D0"/>
    <w:rsid w:val="00AD0166"/>
    <w:rsid w:val="00AE2BCA"/>
    <w:rsid w:val="00AE75D3"/>
    <w:rsid w:val="00B01D4C"/>
    <w:rsid w:val="00B257C6"/>
    <w:rsid w:val="00B26F6B"/>
    <w:rsid w:val="00B33A49"/>
    <w:rsid w:val="00B43FDC"/>
    <w:rsid w:val="00B4657A"/>
    <w:rsid w:val="00B50046"/>
    <w:rsid w:val="00B633F1"/>
    <w:rsid w:val="00B64FC5"/>
    <w:rsid w:val="00B765BF"/>
    <w:rsid w:val="00B902C8"/>
    <w:rsid w:val="00B91884"/>
    <w:rsid w:val="00BA32A6"/>
    <w:rsid w:val="00BC2216"/>
    <w:rsid w:val="00BC7411"/>
    <w:rsid w:val="00BD5691"/>
    <w:rsid w:val="00BD65AF"/>
    <w:rsid w:val="00BE088D"/>
    <w:rsid w:val="00BE2819"/>
    <w:rsid w:val="00BE39EA"/>
    <w:rsid w:val="00BE62E1"/>
    <w:rsid w:val="00BF1218"/>
    <w:rsid w:val="00BF3AC3"/>
    <w:rsid w:val="00C11088"/>
    <w:rsid w:val="00C138A3"/>
    <w:rsid w:val="00C16211"/>
    <w:rsid w:val="00C21652"/>
    <w:rsid w:val="00C2526B"/>
    <w:rsid w:val="00C26310"/>
    <w:rsid w:val="00C3401F"/>
    <w:rsid w:val="00C41752"/>
    <w:rsid w:val="00C461DC"/>
    <w:rsid w:val="00C54C16"/>
    <w:rsid w:val="00C57479"/>
    <w:rsid w:val="00C626AF"/>
    <w:rsid w:val="00C6343E"/>
    <w:rsid w:val="00C70F6B"/>
    <w:rsid w:val="00C7695B"/>
    <w:rsid w:val="00C923A6"/>
    <w:rsid w:val="00C97B47"/>
    <w:rsid w:val="00CA2E67"/>
    <w:rsid w:val="00CA31A9"/>
    <w:rsid w:val="00CB011E"/>
    <w:rsid w:val="00CB05EE"/>
    <w:rsid w:val="00CC10CE"/>
    <w:rsid w:val="00CC6879"/>
    <w:rsid w:val="00CD1BB0"/>
    <w:rsid w:val="00CD5279"/>
    <w:rsid w:val="00CE6D9C"/>
    <w:rsid w:val="00D011F9"/>
    <w:rsid w:val="00D03289"/>
    <w:rsid w:val="00D05101"/>
    <w:rsid w:val="00D05D9D"/>
    <w:rsid w:val="00D20BA9"/>
    <w:rsid w:val="00D232C1"/>
    <w:rsid w:val="00D2795A"/>
    <w:rsid w:val="00D3498B"/>
    <w:rsid w:val="00D41732"/>
    <w:rsid w:val="00D42234"/>
    <w:rsid w:val="00D43F9F"/>
    <w:rsid w:val="00D57F06"/>
    <w:rsid w:val="00D6089C"/>
    <w:rsid w:val="00D62351"/>
    <w:rsid w:val="00D639CF"/>
    <w:rsid w:val="00D73E63"/>
    <w:rsid w:val="00D84745"/>
    <w:rsid w:val="00D86750"/>
    <w:rsid w:val="00DA6DD2"/>
    <w:rsid w:val="00DA6FD4"/>
    <w:rsid w:val="00DB20D6"/>
    <w:rsid w:val="00DC5CF9"/>
    <w:rsid w:val="00DC6183"/>
    <w:rsid w:val="00DF3EA8"/>
    <w:rsid w:val="00DF705F"/>
    <w:rsid w:val="00E1123F"/>
    <w:rsid w:val="00E1498B"/>
    <w:rsid w:val="00E20A04"/>
    <w:rsid w:val="00E23514"/>
    <w:rsid w:val="00E30028"/>
    <w:rsid w:val="00E33590"/>
    <w:rsid w:val="00E41AC1"/>
    <w:rsid w:val="00E440A2"/>
    <w:rsid w:val="00E4549F"/>
    <w:rsid w:val="00E5145B"/>
    <w:rsid w:val="00E51B3F"/>
    <w:rsid w:val="00E55558"/>
    <w:rsid w:val="00E647CB"/>
    <w:rsid w:val="00E72ECC"/>
    <w:rsid w:val="00E73E73"/>
    <w:rsid w:val="00E815A1"/>
    <w:rsid w:val="00E81F7E"/>
    <w:rsid w:val="00E84A8F"/>
    <w:rsid w:val="00E84C72"/>
    <w:rsid w:val="00E85DAB"/>
    <w:rsid w:val="00E91E6D"/>
    <w:rsid w:val="00E925AE"/>
    <w:rsid w:val="00EA55DC"/>
    <w:rsid w:val="00EB4938"/>
    <w:rsid w:val="00EC1C9D"/>
    <w:rsid w:val="00ED046A"/>
    <w:rsid w:val="00ED2C4A"/>
    <w:rsid w:val="00ED5510"/>
    <w:rsid w:val="00ED7042"/>
    <w:rsid w:val="00EE2AF4"/>
    <w:rsid w:val="00EE59A2"/>
    <w:rsid w:val="00EE59CD"/>
    <w:rsid w:val="00EE6732"/>
    <w:rsid w:val="00EE7354"/>
    <w:rsid w:val="00EE7D06"/>
    <w:rsid w:val="00EF24A8"/>
    <w:rsid w:val="00EF36FA"/>
    <w:rsid w:val="00EF6D39"/>
    <w:rsid w:val="00F0271B"/>
    <w:rsid w:val="00F035B6"/>
    <w:rsid w:val="00F05C72"/>
    <w:rsid w:val="00F06F01"/>
    <w:rsid w:val="00F10E78"/>
    <w:rsid w:val="00F117A7"/>
    <w:rsid w:val="00F12B22"/>
    <w:rsid w:val="00F20B95"/>
    <w:rsid w:val="00F26EB3"/>
    <w:rsid w:val="00F2727B"/>
    <w:rsid w:val="00F30721"/>
    <w:rsid w:val="00F32BC7"/>
    <w:rsid w:val="00F43590"/>
    <w:rsid w:val="00F47096"/>
    <w:rsid w:val="00F47712"/>
    <w:rsid w:val="00F5166D"/>
    <w:rsid w:val="00F54582"/>
    <w:rsid w:val="00F56EA9"/>
    <w:rsid w:val="00F63303"/>
    <w:rsid w:val="00F64E51"/>
    <w:rsid w:val="00F73F18"/>
    <w:rsid w:val="00F763E1"/>
    <w:rsid w:val="00F81DE9"/>
    <w:rsid w:val="00F94178"/>
    <w:rsid w:val="00F97E63"/>
    <w:rsid w:val="00FA4363"/>
    <w:rsid w:val="00FA4A84"/>
    <w:rsid w:val="00FA5D93"/>
    <w:rsid w:val="00FB22D4"/>
    <w:rsid w:val="00FC6F90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354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  <w:rPr>
      <w:rFonts w:eastAsia="Times New Roman"/>
      <w:lang w:eastAsia="zh-CN"/>
    </w:r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table" w:styleId="TableGrid">
    <w:name w:val="Table Grid"/>
    <w:basedOn w:val="TableNormal"/>
    <w:uiPriority w:val="59"/>
    <w:rsid w:val="001E5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AA932-A8C9-4EFB-8FC0-FED00651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4042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2023-08-19T23:12:00Z</cp:lastPrinted>
  <dcterms:created xsi:type="dcterms:W3CDTF">2023-08-19T23:13:00Z</dcterms:created>
  <dcterms:modified xsi:type="dcterms:W3CDTF">2023-08-19T23:13:00Z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  <property fmtid="{D5CDD505-2E9C-101B-9397-08002B2CF9AE}" pid="12" name="_DocHome">
    <vt:i4>730298634</vt:i4>
  </property>
</Properties>
</file>