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9464B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3F7F7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EF69D9" w:rsidRPr="004D19F9" w:rsidRDefault="008234D2" w:rsidP="00EF69D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D19F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1077A8" w:rsidRPr="00957DCA" w:rsidRDefault="004D19F9" w:rsidP="00EF69D9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sz w:val="22"/>
          <w:szCs w:val="22"/>
        </w:rPr>
      </w:pPr>
      <w:r w:rsidRPr="004D19F9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以赛亚书</w:t>
      </w:r>
      <w:r w:rsidRPr="004D19F9">
        <w:rPr>
          <w:rFonts w:asciiTheme="minorEastAsia" w:eastAsiaTheme="minorEastAsia" w:hAnsiTheme="minorEastAsia" w:cs="SimSun"/>
          <w:b/>
          <w:bCs/>
          <w:sz w:val="22"/>
          <w:szCs w:val="22"/>
        </w:rPr>
        <w:t xml:space="preserve">45:15 </w:t>
      </w:r>
      <w:r w:rsidRPr="00957DCA">
        <w:rPr>
          <w:rFonts w:asciiTheme="minorEastAsia" w:eastAsiaTheme="minorEastAsia" w:hAnsiTheme="minorEastAsia" w:cs="SimSun" w:hint="eastAsia"/>
          <w:sz w:val="22"/>
          <w:szCs w:val="22"/>
        </w:rPr>
        <w:t>救主以色列的神啊，你实在是自隐的神。</w:t>
      </w:r>
    </w:p>
    <w:p w:rsidR="008234D2" w:rsidRPr="00D03F9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D03F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EC3F4F" w:rsidRPr="004D19F9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以赛亚书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45:15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D19F9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45:15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救主以色列的神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，你实在是自隐的神。</w:t>
      </w:r>
    </w:p>
    <w:p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约翰福音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1:18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1:18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从来没有人看见神，只有在父怀里的独生子，将祂表明出来。</w:t>
      </w:r>
    </w:p>
    <w:p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约伯记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23:3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23:3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惟愿我知道在</w:t>
      </w:r>
      <w:r w:rsidR="007E1D7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里可以寻见神，使我可以到祂的座前！</w:t>
      </w:r>
    </w:p>
    <w:p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诗篇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17:6-8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17:6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，我呼求你，因为你必应允我；求你向我侧耳，听我的言语。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17:7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求你奇妙的显示你的慈爱；你用右手拯救投靠你的，脱离起来攻击他们的人。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17:8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求你保护我，如同保护你眼中的瞳人；将我隐藏在你翅膀的荫下，</w:t>
      </w:r>
    </w:p>
    <w:p w:rsidR="00EC3F4F" w:rsidRPr="00957DCA" w:rsidRDefault="00EC3F4F" w:rsidP="00EC3F4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希伯来书</w:t>
      </w: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 1:1-3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神既在古时，借着众申言者，多分多方向列祖说话，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1:2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就在这末后的日子，在子里向我们说话；神已立祂作承受万有者，也曾借着祂造了宇宙；</w:t>
      </w:r>
    </w:p>
    <w:p w:rsidR="00EC3F4F" w:rsidRPr="00957DCA" w:rsidRDefault="00EC3F4F" w:rsidP="00957D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57DC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1:3</w:t>
      </w:r>
      <w:r w:rsidRPr="00957DC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957DC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祂是神荣耀的光辉，是神本质的印像，用祂大能的话维持、载着并推动万有；祂成就了洗罪的事，就坐在高处至尊至大者的右边；</w:t>
      </w:r>
    </w:p>
    <w:p w:rsidR="008234D2" w:rsidRPr="0094655E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</w:p>
    <w:p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提到神有许多不同的名称。神就是借着这许多不同的名称，把祂自己启示给我们。……关于神这许多名称，神的儿女差不多都知道。但在圣经里，神有一个特别的名称，却是许多神的儿女所忽略的。……差不多神的儿女，都不知道圣经里有这一句话说，神是自隐的神。这就证明，神的儿女对于神是自隐的神，还不够认识。我们认识神是全能的神，我们认识神是公义的神，是满有恩典、满有慈爱的神，但我们却不认识神是一位自隐的神</w:t>
      </w:r>
      <w:r w:rsidR="00EF2D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第三册，一七至一八页）</w:t>
      </w:r>
    </w:p>
    <w:p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我们要注意以赛亚对神是怎样的说法。他说，“神啊，你实在是自隐的神。”（赛四五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他这一句话，是非常重的。并且他这话不是凭空说的，也不是想像出来的；乃是他根据许多的事实，所产生出来的一个感觉。当他把那些事实都看过、都研究过了，他就得到一个结论：神实在是一位自隐的神。当申言者看看神所作的事，看看以色列人在神手中的遭遇，看看神百姓的经过，就叫他不能不承认，神的确是一位自隐的神。</w:t>
      </w:r>
    </w:p>
    <w:p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赛亚为什么会得到这一个结论？又怎么根据这一个结论，而有了这一个说法？如果你把整卷以赛亚书都读过，你就能读出那一个原因。那是因为神在以色列人中间，在以色列人身上，作了许许多多的事，但神却把自己藏在一边，藏在以色列人的旁边，藏在以色列人的背后。不错，祂是一直在那里作事，但另一面祂却一直把自己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隐藏起来。一大堆的事都是祂作的，但以色列人却看不出来那一位作这些事者到底是谁。所以当申言者以赛亚发现了这件事，他就在那里说，“……你实在是自隐的神。”</w:t>
      </w:r>
    </w:p>
    <w:p w:rsidR="00DC2739" w:rsidRPr="00DC2739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果你把整个宇宙的故事，把所有人类中间的故事，把旧约的故事，把新约的故事，一点一点地都看过，你也会得到和以赛亚同样的结论，就是承认神实在是一位自隐的神。这一个宇宙是神造的；天是神的工作，地是神的产品。在宇宙中有这么多的东西，有这么多的故事；但是六千年来，还没有一个人看见过神。约翰一章清楚地给我们看见，在旧约的时候，从来没有人看见神；到了新约，就有父怀里的独生子将神表明出来（约一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）。但实际上，就是这个表明也是隐藏的。这一位独生子，虽然是要来表明神，但祂却把神藏在人里面，并且是藏在一个不像样的人里面。这一个人面貌憔悴，形容枯槁，并没有什么佳形威仪</w:t>
      </w:r>
      <w:r w:rsid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赛五三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。……祂生长在加利利省的拿撒勒城。那个省是个小省，那个城也是个小城。犹太人都公认，那个地方并没有出过什么申言者或名人（约七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52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46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）。所以当这一个拿撒勒人耶稣出来的时候，不要说人不会想到神在祂里面，就是想到祂是申言者的人都不很多。可是神却藏在祂里面！</w:t>
      </w:r>
    </w:p>
    <w:p w:rsidR="008234D2" w:rsidRDefault="00DC2739" w:rsidP="00DC273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神实在是奇妙，祂已经向人隐藏了四千年，从创世记一直到旧约末了，祂向人都是隐藏的。到了新约的时候，祂从天上来到地上，明明是要把自己向人显明，给人认识，但祂又把自己藏在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一个卑微的人里面。祂显出来又藏起来，并且藏得非常的隐秘，藏到一个地步，叫人没有办法认出祂来。好像祂就是喜欢这样作</w:t>
      </w:r>
      <w:r w:rsidR="00EF2DF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 w:rsidR="005079E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第三册，一八至二</w:t>
      </w:r>
      <w:r w:rsidRPr="00DC27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C27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495A49" w:rsidRPr="002B164A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FA785C">
        <w:tc>
          <w:tcPr>
            <w:tcW w:w="1295" w:type="dxa"/>
          </w:tcPr>
          <w:p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A63C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bookmarkEnd w:id="1"/>
    <w:p w:rsidR="008234D2" w:rsidRPr="002B164A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4C5A91" w:rsidRPr="00A51B23" w:rsidRDefault="004D19F9" w:rsidP="008B46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马太福音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你们要小心，不可将你们的义行在人前，故意叫他们注视；不然，在你们诸天之上的父面前，你们就没有赏赐了。</w:t>
      </w:r>
    </w:p>
    <w:p w:rsidR="008234D2" w:rsidRPr="002B164A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马太福音 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6:1-6</w:t>
      </w: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6-18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你们要小心，不可将你们的义行在人前，故意叫他们注视；不然，在你们诸天之上的父面前，你们就没有赏赐了。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6:2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所以你施舍的时候，不可在你前面吹号，像那假冒为善的人在会堂里和巷道上所行的，为要得人的荣耀。我实在告诉你们，他们已经充分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得了他们的赏赐。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但你施舍的时候，不要让左手知道右手所作的，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好叫你的施舍可在隐密中，你父在隐密中察看，必要报答你。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6:5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你们祷告的时候，不可像那假冒为善的人，因为他们爱站在会堂里，并十字街口祷告，为要叫人看见。我实在告诉你们，他们已经充分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得了他们的赏赐。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还有，你们禁食的时候，不可面带愁容，像那假冒为善的人一样；他们把脸装得难看，为要叫人看出他们在禁食。我实在告诉你们，他们已经充分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得了他们的赏赐。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6:17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但你禁食的时候，要油你的头，洗你的脸，</w:t>
      </w:r>
    </w:p>
    <w:p w:rsidR="00F413EF" w:rsidRDefault="00D03F91" w:rsidP="00F413E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6:18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为要不叫人，只叫你在隐密中的父，看出你在禁食；你父在隐密中察看，必要报答你。</w:t>
      </w:r>
    </w:p>
    <w:p w:rsidR="008234D2" w:rsidRPr="00F413EF" w:rsidRDefault="008234D2" w:rsidP="00F413EF">
      <w:pPr>
        <w:pStyle w:val="NormalWeb"/>
        <w:snapToGrid w:val="0"/>
        <w:spacing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我们的神……一点也不显扬。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祂太大了！祂太荣耀了！祂太尊高了！但是，很希奇，祂却非常的隐藏。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整个宇宙乃是一个谜，整个人生也是一个谜，每一个人也都是一个谜。为什么是一个谜？就是因为这些都是出于神，而神却隐藏起来了。神创造了宇宙，祂又从宇宙中隐藏起来。祂创造了人类，祂又从人类中隐藏起来。祂在人的身上实在有一个目的，但是祂又从人身上隐藏起来。祂对于人生实在是一个意义，但是祂又从人生里隐藏起来。……宇宙中有神，而祂却隐藏起来。祂好像显出来，又一直隐藏回去</w:t>
      </w:r>
      <w:r w:rsidR="005D6F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第三册，二一至二二页）</w:t>
      </w:r>
    </w:p>
    <w:p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神大得无比，我们没有什么话语可以形容。但……祂把自己缩小了，小到一个地步，小到在拿撒勒人耶稣的里面。这一个拿撒勒人，生长在一个穷人的家里，就像根出于干地（赛五三</w:t>
      </w:r>
      <w:r w:rsidRPr="007D04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上）。……三十年之久，人看不见祂多少的动静，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人最多只看见祂是一个穷人家的木匠。……有谁能知道，那位伟大的神，那位荣耀的神，那位无限量的神，就藏在这一个小得极其有限的人里面？</w:t>
      </w:r>
    </w:p>
    <w:p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有一个性格，就是一直要把祂自己隐藏起来。……祂一直在作……奇妙的事，但是祂一直不愿意把自己显露出来。……宇宙是神所掌管的，但是却从来没有一个人能看见……这位掌管的神。……二千年来祂都与召会同在，但也从来没有一个基督徒的眼睛看得见这位同在的神。我们更切身地知道，祂时时处处与我们每一个蒙恩的人同在。祂常常在我们里面作工，对我们说话，给我们启示。祂常常安慰我们，鼓励我们，扶持我们，领导我们；祂也常常责备我们，禁止我们，拦阻我们。但是，我们却没有一人看见过祂。祂是隐藏的！甚至祂隐藏到一个地步，当祂在我们里面作工运行，给我们感觉的时候，我们都会疑惑。……这样常把自己隐藏起来，就是神作事的一个脾气，就是神的一个神圣的性格。</w:t>
      </w:r>
    </w:p>
    <w:p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的工作越真实，就越隐藏；越确定，就越不显明。这是一个莫大的原则。但就在这个原则上，我们常常受到了试炼，……也常常受到了试验；连撒但也常常借着这个原则来试探我们。我们的性格和神的性格恰恰相反：神的性格是要隐藏，我们的性格是要显扬；神的性格是凡事不看见就可以了，我们的性格是无论何事必须看见了才可以</w:t>
      </w:r>
      <w:r w:rsidR="004F35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第三册，二二至二三、三五至三八页）</w:t>
      </w:r>
    </w:p>
    <w:p w:rsidR="007D04C4" w:rsidRPr="007D04C4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的个性与神的个性截然不同。神喜欢隐藏，我们却喜欢显扬；神不求外在的显明，但我们没有外在的显明就不满意。这神圣的性情对我们成为极大的试炼和试验。……你若把圣经好好地读过，就看见神有一个脾气，就是不乐意显扬。祂不愿意在明处作事，祂喜欢在暗中作工。</w:t>
      </w:r>
    </w:p>
    <w:p w:rsidR="008234D2" w:rsidRPr="002B164A" w:rsidRDefault="007D04C4" w:rsidP="007D04C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必盼望任何外面的事，因为自隐的神在你的生活里作工，并且正大大地作工。你的责任乃是与祂合作，回应祂在里面的声音，就是那“微小柔细的声音”；那声音好像不过是你自己在那里想的，你没有想到那会是主的声音。你必须对你里面最深处所感受的声音说“阿们”，因为自隐的神正在那里隐密地、不停地作工</w:t>
      </w:r>
      <w:r w:rsidR="001C61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李常受文集一九五六年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第二册，九、一三、一九至二</w:t>
      </w:r>
      <w:r w:rsidRPr="007D04C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D04C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</w:t>
      </w:r>
    </w:p>
    <w:p w:rsidR="008234D2" w:rsidRPr="002B164A" w:rsidRDefault="008234D2" w:rsidP="009B6CC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382CD0">
        <w:tc>
          <w:tcPr>
            <w:tcW w:w="1295" w:type="dxa"/>
          </w:tcPr>
          <w:p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1A63C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6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EC0B4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:rsidR="00A278BF" w:rsidRDefault="008234D2" w:rsidP="00A278B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234D2" w:rsidRPr="00A278BF" w:rsidRDefault="004D19F9" w:rsidP="009F110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</w:rPr>
        <w:t>撒迦利亚书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</w:rPr>
        <w:t>1:16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所以耶和华如此说，我要带着怜恤回到耶路撒冷；我的殿必重建在其中，准绳必拉在耶路撒冷之上；这是万军之耶和华说的。</w:t>
      </w:r>
    </w:p>
    <w:p w:rsidR="008234D2" w:rsidRPr="002B164A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以斯帖记 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</w:t>
      </w:r>
    </w:p>
    <w:p w:rsidR="00D03F91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4:14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此时你若闭口不言，犹大人必从别处得解脱，蒙拯救；你和你父家就必灭亡。焉知你得了王后的位分，不是为现今这样的时机么？</w:t>
      </w:r>
    </w:p>
    <w:p w:rsidR="00B74F97" w:rsidRDefault="00B74F97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Pr="00623884" w:rsidRDefault="00B74F97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4:16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你当去招聚书珊城所有的犹大人，为我禁食，三日之内，昼夜不吃不喝；我和我的侍女也要这样禁食。然后我就违令进去见王；我若灭亡就灭亡</w:t>
      </w:r>
      <w:r w:rsidR="0070584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吧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lastRenderedPageBreak/>
        <w:t xml:space="preserve">撒迦利亚书 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1:8-13</w:t>
      </w:r>
      <w:r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，1</w:t>
      </w: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6-17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 xml:space="preserve">1:8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我夜间观看，见一人骑着红马，站在洼地番石榴树中间；在祂后面还有红色、红棕色和白色的马。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1:9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我就说，我主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，这些是什么意思？那与我说话的天使对我说，我要指示你这些是什么意思。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1:10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那站在番石榴树中间的人说，这些是耶和华所差遣，在地上巡行的。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1:11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那些骑马的，对站在番石榴树中间耶和华的使者回报说，我们已经巡行遍地，见全地的人都安居平静。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1:12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于是耶和华的使者说，万军之耶和华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啊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，你恼恨耶路撒冷和犹大的城邑已经七十年了；你不施怜恤要到几时呢？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1:13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耶和华就用美善的话，用安慰的话，回答那与我说话的天使。</w:t>
      </w:r>
    </w:p>
    <w:p w:rsidR="00D03F91" w:rsidRPr="00623884" w:rsidRDefault="00D03F91" w:rsidP="00D03F9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1:16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所以耶和华如此说，我要带着怜恤回到耶路撒冷；我的殿必重建在其中，准绳必拉在耶路撒冷之上；这是万军之耶和华说的。</w:t>
      </w:r>
    </w:p>
    <w:p w:rsidR="008234D2" w:rsidRDefault="00D03F91" w:rsidP="00A278B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62388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1:17</w:t>
      </w:r>
      <w:r w:rsidRPr="00623884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62388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你要再呼喊说，万军之耶和华如此说，我的城邑必再福乐满溢，耶和华必再安慰锡安，必再拣选耶路撒冷。</w:t>
      </w:r>
    </w:p>
    <w:p w:rsidR="00B74F97" w:rsidRDefault="00B74F97" w:rsidP="00A278B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Pr="00102819" w:rsidRDefault="00B74F97" w:rsidP="00A278BF">
      <w:pPr>
        <w:pStyle w:val="NormalWeb"/>
        <w:snapToGrid w:val="0"/>
        <w:spacing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</w:p>
    <w:bookmarkEnd w:id="2"/>
    <w:p w:rsidR="008234D2" w:rsidRPr="000A0099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在他们被掳时分开、离散了。他们生活在外邦人中，他们可能告诉那些外邦人，他们的神是耶和华。外邦人，尤其是统治者，也许曾对以色列人说，“你们的神在哪里？你们的耶和华是又真又活的么？若是的话，为什么你们在这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里被掳作奴仆？”在被掳的年间，神是隐藏的，现今祂仍是隐藏的。甚至今天在召会时代，神还是隐藏自己。今天对以色列人和我们而言，宇宙中似乎没有神。我们需要领悟，神是又活又真的，但祂也是隐藏的。祂乃是自隐的神（赛四五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1C610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，一至二页）</w:t>
      </w:r>
    </w:p>
    <w:p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因为神的子民堕落、腐败了，神就将他们交给外邦列国作奴仆，借此管教并惩罚他们。但神在严厉中仍带有怜悯（罗十一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）。以色列人在分散、被掳时，神隐藏地照顾他们，也适时进来，公开地拯救他们。甚至当以色列人被掳而落在最低微的底点时，基督也在他们当中，与他们一同受苦（亚一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）。……一面，神使用外邦列国为工具管教祂的子民；另一面，隐藏的神与以色列人同在，照顾他们。至终，祂使用玛代波斯帝国推翻巴比伦帝国。波斯王古列甚至被称为神的牧人，要成就祂所喜悦的（赛四四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）；他也是神的受膏者，要服事神的定旨（四五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）。由此可见，隐藏的神秘密地为以色列作了许多事。</w:t>
      </w:r>
    </w:p>
    <w:p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以斯帖记给我们生动的记载，说到以色列隐藏的神，如何秘密照顾祂那些被分散受压制的选民，并公开拯救祂那些被掳受逼迫的选民。</w:t>
      </w:r>
    </w:p>
    <w:p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以斯帖记的要点是：拣选亚伯拉罕后裔以色列人作选民的这位神，在祂使他们被掳到外邦列国之后，对他们成了隐藏的神，借着在隐密中行事，秘密地照顾他们，并公开地拯救他们（赛四五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）。这是以斯帖记甚至在神的名应当提及的地方，也没有提及的原因（四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265EB" w:rsidRPr="009265EB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首先，隐藏的神在外邦世界设立一位顶尖的王，使他亨通，有权势和荣耀，管理极大的帝国，从印度伸展到古实</w:t>
      </w:r>
      <w:bookmarkStart w:id="3" w:name="_Hlk137665791"/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3"/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非洲衣索匹亚—一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）。……其次，隐藏的神使这位顶尖的王废掉他的王后，因她在王与高级官员的极大筵宴上，不听王命（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王吩咐王后戴着后冠到王面前，使赴筵宴的人看见她。然而，王后拒绝照王的吩咐前来。王后不听命，结果被废了位，王后的地位就空缺了。……最终，隐藏的神在祂秘密的照顾中，兴起一位犹大孤女以斯帖，被这位顶尖的王册封为后（二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9265E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255AD4" w:rsidRDefault="009265EB" w:rsidP="009265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今天我们需要领悟，我们所事奉那无所不能的神，仍在隐藏自己，尤其是在祂帮助我们的时候。我们看不见祂，表面看来，祂没有为我们作什么。事实上，祂始终隐藏地与我们同在，并且正为我们作许多事</w:t>
      </w:r>
      <w:r w:rsidR="0050190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以斯帖记生命读经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，二至五、七页）</w:t>
      </w:r>
    </w:p>
    <w:p w:rsidR="009D2D18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F97" w:rsidRPr="002B164A" w:rsidRDefault="00B74F9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382CD0" w:rsidTr="00571967">
        <w:tc>
          <w:tcPr>
            <w:tcW w:w="1271" w:type="dxa"/>
          </w:tcPr>
          <w:p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:rsidR="00C555C7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A90128" w:rsidRDefault="000B7D0B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B7D0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460DD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664D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-3</w:t>
      </w:r>
      <w:r w:rsidR="009460DD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56318" w:rsidRPr="002563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耶稣又对他们讲一个比喻，是要人常常祷告，不可灰心，说，</w:t>
      </w:r>
      <w:r w:rsidR="00907836" w:rsidRPr="009078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某城里有一个审判官，不惧怕神，也不尊重人。那城里有个寡妇，常到他那里，说，我有一个对头，求你给我伸冤。</w:t>
      </w:r>
    </w:p>
    <w:p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9C5191" w:rsidRPr="00AD69B5" w:rsidRDefault="006D765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4" w:name="_Hlk131629515"/>
      <w:r w:rsidRPr="006D765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 w:rsidR="00957DC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B1192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1-6</w:t>
      </w:r>
    </w:p>
    <w:p w:rsidR="00AC3A4B" w:rsidRPr="006E0A2F" w:rsidRDefault="006D765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E065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8E0655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3E4B" w:rsidRPr="00313E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耶稣又对他们讲一个比喻，是要人常常祷告，不可灰心，说，</w:t>
      </w:r>
    </w:p>
    <w:p w:rsidR="00F60780" w:rsidRPr="006E0A2F" w:rsidRDefault="00707748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1</w:t>
      </w:r>
      <w:r w:rsidR="006D765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6D765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13E4B" w:rsidRPr="00313E4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某城里有一个审判官，不惧怕神，也不尊重人。</w:t>
      </w:r>
    </w:p>
    <w:p w:rsidR="006D765D" w:rsidRPr="006E0A2F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37B6E" w:rsidRPr="00137B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那城里有个寡妇，常到他那里，说，我有一个对头，求你给我伸冤。</w:t>
      </w:r>
    </w:p>
    <w:p w:rsidR="006D765D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37B6E" w:rsidRPr="00137B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他多时不肯，后来心里说，我虽不惧怕神，也不尊重人，</w:t>
      </w:r>
    </w:p>
    <w:p w:rsidR="00453102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53102" w:rsidRPr="0045310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只因这寡妇常常搅扰我，我就给她伸冤吧，免得她不断来缠磨我。</w:t>
      </w:r>
    </w:p>
    <w:p w:rsidR="006D765D" w:rsidRDefault="006D765D" w:rsidP="006D76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30381" w:rsidRPr="0073038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主说，你们听这不义的审判官所说的。</w:t>
      </w:r>
    </w:p>
    <w:p w:rsidR="002C481B" w:rsidRDefault="00BB199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B199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罗马书</w:t>
      </w:r>
      <w:r w:rsidR="002C481B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C481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C481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:rsidR="0054004C" w:rsidRDefault="00427BD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B19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B19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F5E6E" w:rsidRPr="00BF5E6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在指望中要喜乐，在患难中要忍耐，在祷告上要坚定持续，</w:t>
      </w:r>
    </w:p>
    <w:p w:rsidR="000F78DD" w:rsidRPr="000F78DD" w:rsidRDefault="001F60B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F60B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0F78D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0F78DD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F78D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</w:p>
    <w:p w:rsidR="00602488" w:rsidRPr="006E0A2F" w:rsidRDefault="001F60B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251ED" w:rsidRPr="005251E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:rsidR="00BA0734" w:rsidRPr="00BA0734" w:rsidRDefault="005251ED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251E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BA0734" w:rsidRPr="005520C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BA0734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A073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:rsidR="0004761F" w:rsidRDefault="00BA0734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251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C4C8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54D32" w:rsidRPr="00154D3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你们要坚定持续</w:t>
      </w:r>
      <w:r w:rsidR="00F24BEC"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154D32" w:rsidRPr="00154D3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祷告，在此儆醒感恩，</w:t>
      </w:r>
    </w:p>
    <w:p w:rsidR="00B74F97" w:rsidRDefault="00B74F97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E50383" w:rsidRPr="00E50383" w:rsidRDefault="00154D32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54D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帖撒罗尼迦前</w:t>
      </w:r>
      <w:r w:rsidR="00E5038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E50383" w:rsidRPr="00B1192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E5038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</w:p>
    <w:p w:rsidR="00CD4E80" w:rsidRPr="006E0A2F" w:rsidRDefault="00154D32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F6078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AD7445" w:rsidRPr="00AD744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不住</w:t>
      </w:r>
      <w:r w:rsidR="00F24BEC"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AD7445" w:rsidRPr="00AD744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祷告，</w:t>
      </w:r>
    </w:p>
    <w:bookmarkEnd w:id="4"/>
    <w:p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7D52EA" w:rsidRPr="007D52EA" w:rsidRDefault="007D52EA" w:rsidP="007D52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路加十八章三节的寡妇表征信徒。就某种意义说，在基督里的信徒在今世是寡妇，</w:t>
      </w:r>
      <w:r w:rsidR="00C208B5" w:rsidRPr="009265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因为表面看来，</w:t>
      </w:r>
      <w:r w:rsidR="00C208B5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他们的丈夫基督（林后十一</w:t>
      </w:r>
      <w:r w:rsidRPr="007D52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）不在他们这里了。</w:t>
      </w:r>
    </w:p>
    <w:p w:rsidR="007D52EA" w:rsidRDefault="007D52EA" w:rsidP="007D52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寡妇求审判官给她伸冤，因为她有一个对头。伸冤，也可译为取得公道。……主在这个比喻中指明，基督里的信徒有一个对头，就是魔鬼撒但，对这对头我们需要神的伸冤。我们应当为此恒切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祷告（见启六</w:t>
      </w:r>
      <w:r w:rsidRPr="007D52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D52E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），不可灰心</w:t>
      </w:r>
      <w:r w:rsidR="00C208B5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，三九八至三九九页）</w:t>
      </w:r>
    </w:p>
    <w:p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那审判官多时不肯为寡妇伸冤</w:t>
      </w:r>
      <w:r w:rsidR="007B2ACA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路十八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 w:rsidR="007B2ACA" w:rsidRPr="007D52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。然后他心里说，“我虽不惧怕神，也不尊重人，只因这寡妇常常搅扰我，我就给她伸冤吧，免得她不断来缠磨我。”（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）接着，主说，“你们听这不义的审判官所说的。神的选民昼夜呼吁祂，祂纵然为他们忍耐着，岂不终久给他们伸冤么？我告诉你们，祂要快快地给他们伸冤了。然而，人子来的时候，在地上找得到信心么？”（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）主在路加十八章八节的话指明，神报复我们的仇敌，乃是在救主回来的时候。</w:t>
      </w:r>
    </w:p>
    <w:p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邪恶的世代能打岔我们，使我们无法享受基督。这世代设法麻醉我们，叫我们昏醉，使我们对所发生的事没有知觉。整个世界已经被麻醉，世人已经昏醉了，对于他们被带离对三一神的享受，没有知觉，没有感觉。</w:t>
      </w:r>
    </w:p>
    <w:p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三一神是给人享受的，但是堕落的人类对这事完全没有观念，完全没有知觉。世界的人忙着嫁娶、买卖、栽种、盖造（十七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们没有想到神是他们的享受，因为他们都被麻醉了。所以，主在从加利利到耶路撒冷的漫长旅程上，几次论到这件事。比方，祂在路加十四章告诉门徒，他们必须恨恶这世代的事物，甚至需要恨恶自己的魂生命，因为凡打岔他们享受基督的事物，他们都该恨恶。在十七章主又说到，被麻醉的世代阻止神的百姓享受神圣的产业。主在十八章再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次论到这件事以前，向我们揭示与我们享受……有关的另一件事，就是从我们对头来的逼迫。</w:t>
      </w:r>
    </w:p>
    <w:p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我们需要领悟，我们这些神的百姓，在这被麻醉且麻醉人的世代中，就像寡妇一样。就某种意义说，主，我们的丈夫，已经不在了。不仅如此，我们有一个一直在逼迫我们的对头。</w:t>
      </w:r>
    </w:p>
    <w:p w:rsidR="00C208B5" w:rsidRPr="00C208B5" w:rsidRDefault="00C208B5" w:rsidP="00C208B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主也向祂的门徒启示，当我们寻求祂时，需要恨恶任何阻挠我们享受祂的事物。不仅如此，我们在享受祂时，会遭受逼迫。这逼迫来自我们的对头，他是神的仇敌，也成了我们的仇敌，因我们站在神这一边。</w:t>
      </w:r>
    </w:p>
    <w:p w:rsidR="007D52EA" w:rsidRDefault="00C208B5" w:rsidP="00D210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一至八节的比喻指明，当主表面上不在的期间，我们从我们的对头所受的苦难。实际上主没有离去，祂与我们同在。但当祂表面上不在的期间，我们是寡妇，反对我们的人一直在搅扰我们</w:t>
      </w:r>
      <w:r w:rsidR="007B2ACA"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，三九九至四</w:t>
      </w:r>
      <w:r w:rsidRPr="00C208B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C208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一页）</w:t>
      </w:r>
    </w:p>
    <w:p w:rsidR="00D90CAB" w:rsidRPr="002B164A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C0262" w:rsidRDefault="00016DFE" w:rsidP="006C02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6DF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E51136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630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A766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C0262" w:rsidRPr="006C02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神的选民昼夜呼吁祂，祂纵然为他们忍耐着，岂不终久给他们伸冤么？</w:t>
      </w:r>
    </w:p>
    <w:p w:rsidR="00217C96" w:rsidRPr="002B164A" w:rsidRDefault="00217C96" w:rsidP="006C026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A01BF" w:rsidRPr="00573BC8" w:rsidRDefault="00202C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02C9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 w:rsidR="00957DC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034E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7259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-8</w:t>
      </w:r>
    </w:p>
    <w:p w:rsidR="00835F1B" w:rsidRDefault="007259C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034E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A661A" w:rsidRPr="00AA66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神的选民昼夜呼吁祂，祂纵然为他们忍耐着，岂不终久给他们伸冤么？</w:t>
      </w:r>
    </w:p>
    <w:p w:rsidR="007259CA" w:rsidRDefault="007259C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A661A" w:rsidRPr="00AA66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我告诉你们，祂要快快</w:t>
      </w:r>
      <w:r w:rsidR="00B71C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AA661A" w:rsidRPr="00AA661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给他们伸冤了。然而，人子来的时候，在地上找得到信心么？</w:t>
      </w:r>
    </w:p>
    <w:p w:rsidR="009A5CE1" w:rsidRDefault="009A5CE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147E3A" w:rsidRPr="009A0AC9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F85F4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lastRenderedPageBreak/>
        <w:t>启示录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47E3A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8-11</w:t>
      </w:r>
    </w:p>
    <w:p w:rsidR="000A01BF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47E3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621C" w:rsidRPr="00C662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你要写信给在士每拿的召会的使者，说，那首先的、末后的、死过又活的，这样说，</w:t>
      </w:r>
    </w:p>
    <w:p w:rsidR="00147E3A" w:rsidRPr="00A67B89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47E3A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24593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C6621C" w:rsidRPr="00C662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我知道你的患难和贫穷，其实你是富足的，也知道那自称是犹太人，却不是犹太人，乃是撒但会堂的人，所说毁谤的话。</w:t>
      </w:r>
    </w:p>
    <w:p w:rsidR="00F85F43" w:rsidRDefault="00F85F43" w:rsidP="00F85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621C" w:rsidRPr="00C662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你将要受的苦你不用怕。看哪，魔鬼将要把你们中间几个人下在监里，叫你们受试炼；你们必受患难十日。你务要至死忠信，我就赐给你那生命的冠冕。</w:t>
      </w:r>
    </w:p>
    <w:p w:rsidR="00F85F43" w:rsidRPr="00A67B89" w:rsidRDefault="00F85F43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11 </w:t>
      </w:r>
      <w:r w:rsidR="007E79DC" w:rsidRPr="007E79D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那灵向众召会所说的话，凡有耳的，就应当听。得胜的，绝不会受第二次死的害。</w:t>
      </w:r>
    </w:p>
    <w:p w:rsidR="000A01BF" w:rsidRPr="00A67B89" w:rsidRDefault="003C6FA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C6FA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A01BF" w:rsidRPr="00573BC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16-17</w:t>
      </w:r>
    </w:p>
    <w:p w:rsidR="00FC353A" w:rsidRDefault="003C6FA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D18A9" w:rsidRPr="007D18A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愿祂照着祂荣耀的丰富，借着祂的灵，用大能使你们得以加强到里面的人里，</w:t>
      </w:r>
    </w:p>
    <w:p w:rsidR="00DC1DF3" w:rsidRDefault="00673B69" w:rsidP="00DC1D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DC1DF3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C6FA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DC1DF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37F6" w:rsidRPr="007437F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:rsidR="001B754C" w:rsidRDefault="00217C96" w:rsidP="00003530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A55BE2" w:rsidRPr="00A55BE2" w:rsidRDefault="00A55BE2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反对我们的人逼迫我们的时候，我们的神似乎是不义的，因为祂允许祂的儿女遭受不义的逼迫。比方，施浸者约翰被斩，彼得殉道，保罗下监，约翰被放逐。历世历代以来，千千万万诚实、忠信跟从人救主的人都遭受过不义的逼迫，甚至今天我们仍遭受不义的错待。我们的神似乎不公平，因为祂不来审判并表白。</w:t>
      </w:r>
    </w:p>
    <w:p w:rsidR="001B754C" w:rsidRDefault="00A55BE2" w:rsidP="00A55BE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活神、公义的神在哪里？祂为什么容忍这种光景？祂为什么不审判那些逼迫我们的人？因着这种光景，人救主在路加十八章一至八节用一个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不义的审判官，来表征那似乎不为祂受逼迫的子民作些什么的神。……从这比喻我们要学习作个烦扰的寡妇，</w:t>
      </w:r>
      <w:r w:rsidRPr="00A55BE2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一个恒切向神祷告的人</w:t>
      </w:r>
      <w:r w:rsidR="009E1A6C"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111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9E1A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A55BE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一至四</w:t>
      </w:r>
      <w:r w:rsidRPr="00A55BE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55BE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二页）</w:t>
      </w:r>
    </w:p>
    <w:p w:rsidR="00016DFE" w:rsidRPr="00016DFE" w:rsidRDefault="00016DFE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时候，我已经厌倦祷告主来表白祂的恢复。似乎我越求主表白，就越少表白。……但是我已经学知，我们需要在祷告中烦扰主，我们应当向祂恒切祷告，不可灰心。……在路加十八章一至八节，我们看到来自看得见之范围的祷告。这样的祷告与我们享受禧年有关。……忠信跟从主之人的儿女常常问父母，为什么他们遭受逼迫。他们也许问说，“我们这么爱主耶稣，为什么必须受苦？”……作子女的似乎觉得他们父母所跟从的主不公义。我们也可能不明白，我们既然爱主、跟从主，为什么受苦。一至八节的比喻回答了我们的问题。……当我们的丈夫表面上不在，留我们在地上如同寡妇的时候，我们的神暂时好像是不义的审判官。虽然祂看似不义，但我们仍要向祂求诉，恒切祷告，一再地烦扰祂。……一方面，这比喻指明那审判官主宰一切，就是说，祂审判不审判全在于祂。表面上好像没有理由，祂听不听寡妇都可以。这比喻启示祂是主宰的主，祂拣选什么时候，就在什么时候审判。……另一方面，这比喻指明，我们需要恒切祷告来烦扰主。我们需要对祂说，“主，祷告在于我，不在于你，你从来没有告诉我不该祷告。相反的，你嘱咐我祷告。因此，主，我现在祷告，求你表白。”……这个比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喻的意义很深奥，我们都需要认识这里所启示的神</w:t>
      </w:r>
      <w:r w:rsidR="009E1A6C"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111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9E1A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</w:t>
      </w:r>
    </w:p>
    <w:p w:rsidR="00016DFE" w:rsidRPr="00016DFE" w:rsidRDefault="00016DFE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圣经说神是审判的神。……从人类头一次堕落，神就开始审判。……凡是不合于神性质、不能永存的，都要被震动掉，都要被烈火焚毁；只有那些出于神、合于神性质的，才能不被震动，才能存留。</w:t>
      </w:r>
    </w:p>
    <w:p w:rsidR="00A55BE2" w:rsidRDefault="00016DFE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要给我们认识，……祂是自隐的神。……祂对地上的败坏和邪恶，以及一切顶撞、得罪祂的事，似乎都不闻不问。这时候，敬畏祂的人就备受试炼。……到了时代的末了，祂乃是审判人的主；有宝座显出来，是审判的宝座（启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）。使徒说，到那时，我们各人都要将自己的事向神陈明（罗十四</w:t>
      </w:r>
      <w:r w:rsidRPr="00016DF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E1A6C"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61116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李常受文集一九五七年</w:t>
      </w:r>
      <w:r w:rsidR="009E1A6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16DF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第三册，四六至四八页）</w:t>
      </w:r>
    </w:p>
    <w:p w:rsidR="006C2FC7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74F97" w:rsidRPr="002B164A" w:rsidRDefault="00B74F9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382CD0" w:rsidTr="005530D4">
        <w:trPr>
          <w:trHeight w:val="252"/>
        </w:trPr>
        <w:tc>
          <w:tcPr>
            <w:tcW w:w="1295" w:type="dxa"/>
          </w:tcPr>
          <w:p w:rsidR="00217C96" w:rsidRPr="006D41A2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D41A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C75DCD" w:rsidRPr="006D41A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0123A8" w:rsidRDefault="000123A8" w:rsidP="000123A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16DF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Pr="006C02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我告诉你们，祂要快快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6C02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给他们伸冤了。然而，人子来的时候，在地上找得到信心么？</w:t>
      </w:r>
    </w:p>
    <w:p w:rsidR="000E4F16" w:rsidRPr="000D58A9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A01BF" w:rsidRPr="000F07F3" w:rsidRDefault="00BB0B4A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BB0B4A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路加福音</w:t>
      </w:r>
      <w:r w:rsidR="000A01B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5C539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</w:p>
    <w:p w:rsidR="000A01BF" w:rsidRPr="006E0A2F" w:rsidRDefault="005C5392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B0B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B0B4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31DA2" w:rsidRPr="00431DA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我告诉你们，祂要快快</w:t>
      </w:r>
      <w:r w:rsidR="001955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431DA2" w:rsidRPr="00431DA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给他们伸冤了。然而，人子来的时候，在地上找得到信心么？</w:t>
      </w:r>
    </w:p>
    <w:p w:rsidR="0022403F" w:rsidRPr="0022403F" w:rsidRDefault="00CC1AE1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C1AE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22403F" w:rsidRPr="000F07F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2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9-</w:t>
      </w:r>
      <w:r w:rsidR="0022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；8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:1-6</w:t>
      </w:r>
    </w:p>
    <w:p w:rsidR="0056381C" w:rsidRDefault="0022403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C24F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9 </w:t>
      </w:r>
      <w:r w:rsidR="005520BA" w:rsidRPr="005520B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羔羊揭开第五印的时候，我看见在祭坛底下，有为神的话，并为所持守的见证被杀之人的魂。</w:t>
      </w:r>
    </w:p>
    <w:p w:rsidR="00832457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520BA" w:rsidRPr="005520B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他们大声喊着说，圣别真实的主人，你不审判住在地上的人，给我们伸流血的冤，要等到几时？</w:t>
      </w:r>
    </w:p>
    <w:p w:rsidR="001B7790" w:rsidRPr="00003530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979B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B7790" w:rsidRPr="0000353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于是有白袍赐给他们各人，又有话对他们说，还要安息片时，等着一同作奴仆的，和他们的弟兄，就是那些将要也像他们一样被杀的，满足了数目。</w:t>
      </w:r>
    </w:p>
    <w:p w:rsidR="004B1739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E167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71AA5" w:rsidRPr="00371AA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羔羊揭开第七印的时候，天上寂静约有半小时。</w:t>
      </w:r>
    </w:p>
    <w:p w:rsidR="00E64AD7" w:rsidRDefault="002C24FF" w:rsidP="00E64A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64AD7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 </w:t>
      </w:r>
      <w:r w:rsidR="00F54D43" w:rsidRPr="00F54D4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我看见那站在神面前的七位天使，有七枝号赐给他们。</w:t>
      </w:r>
    </w:p>
    <w:p w:rsidR="00C1777D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E64AD7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3 </w:t>
      </w:r>
      <w:r w:rsidR="006C0B21" w:rsidRPr="006C0B2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另一位天使拿着金香炉，来站在祭坛旁边，有许多香赐给祂，好同众圣徒的祷告献在宝座前的金坛上。</w:t>
      </w:r>
    </w:p>
    <w:p w:rsidR="00DD6BCC" w:rsidRPr="006E0A2F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24D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A01B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500FD" w:rsidRPr="00C500F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那香的烟同众圣徒的祷告，从那天使手中上升于神面前。</w:t>
      </w:r>
    </w:p>
    <w:p w:rsidR="00524DBF" w:rsidRPr="006E0A2F" w:rsidRDefault="002C24F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522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5 </w:t>
      </w:r>
      <w:r w:rsidR="00D22AB6" w:rsidRPr="00D22A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那天使拿着香炉，盛满了坛上的火，丢在地上，于是有雷轰、声音、闪电、地震。</w:t>
      </w:r>
    </w:p>
    <w:p w:rsidR="009E62E4" w:rsidRDefault="002C24FF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0A01BF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22AB6" w:rsidRPr="00D22A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拿着七号的七位天使，就预备要吹号。</w:t>
      </w:r>
    </w:p>
    <w:p w:rsidR="00217C96" w:rsidRPr="002B164A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（路加十八章八节的）信心，是指一种使我们恒切祷告的恒切信心，就像（三节中）这寡妇的信心。因此，这是主观的信心，不是客观的信仰。</w:t>
      </w:r>
    </w:p>
    <w:p w:rsidR="00272A16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启示录六章九至十节我们看见，殉道圣徒的魂所作这种恒切的祷告。……就表号说，祭坛是在帐幕和圣殿的外院，外院象征地。因此，在祭坛底下，就是在地底下，殉道圣徒的魂所在之处。这是主耶稣死后所去的乐园（路二三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43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乃是阴间里得安慰的部分（徒二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），亚伯拉罕就在那里（路十六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2F61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）。在此我们看见殉道圣徒的魂……似乎在说，“主啊，你要静默到几时？你似乎不公义要到几时？你是公义的审判者，你怎能容忍地上仍在进行不义的逼迫？”（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，三九九、四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二至四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</w:p>
    <w:p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联结的信使得胜者有资格在基督凯旋回来时与祂相见，这是对得胜者的神圣要求。这是根据路加十八章八节。……今天，整个世界都是不信的。今天不仅在外邦人、异教徒中间，甚至在犹太人、天主教徒、更正教徒和灵恩派的人中间，何处找得到信心？如果主今天来了，祂在哪里找得到信心？地上几乎没有一个人是相信的。但因着祂的怜悯，在已过年间，借着倪弟兄的带领，我们被带进一种光景，学习在凡事上不信靠我们自己，只相信我们的神是一切。</w:t>
      </w:r>
    </w:p>
    <w:p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盼望主回来时，祂能找到你我都是相信的人，是一直信靠祂，不信靠自己，对自己没有确信的人。我们的确信完全在祂身上。这是联结的信。这信是得胜者的资格，这是神圣的要求，使你我作为得胜者，可以在基督凯旋回来时与祂相见。……最终，主会找到一些人，就是少数的得胜者，他们在主回来时，是凭联结的信而活。……基督盼望找着我们作祂隐藏的得胜者。</w:t>
      </w:r>
    </w:p>
    <w:p w:rsidR="00ED077D" w:rsidRPr="00ED077D" w:rsidRDefault="00ED077D" w:rsidP="00ED077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凭联结之信过得胜与欢腾之生活的信徒，在基督回来时要对祂显为宝贝，预备好得着他们魂的救恩，作他们信心的结果（彼前一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2F61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）。就一面的意义说，我们不知道什么，也不作什么。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只知道如何凭联结之信得胜并欢腾。今天凡凭信而活的人，最终要得着他们信心的结果，就是他们魂的救恩。我们已经得着一个救恩，但这只是起初的救恩。救恩长进的阶段乃是变化的阶段。救恩完成的阶段乃是得荣的阶段。如果我们在长进的阶段凭联结的信而活，使我们被变化，我们就要在千年国里与基督一同作王。</w:t>
      </w:r>
    </w:p>
    <w:p w:rsidR="0069081D" w:rsidRPr="0069081D" w:rsidRDefault="00ED077D" w:rsidP="0069081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联结的信，也就是在我们里面运行的活神，把我们联于祂一切追测不尽的丰富。……这得胜的信心是作主得胜者的资格；他们等候主，并热切期望主回来；主回来时要找着他们，就是有祂联结之信的人（路十八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），在祂作王一千年的国度里作祂的珍宝</w:t>
      </w:r>
      <w:r w:rsidR="002F611E"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A44AF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第一册，三九九至四</w:t>
      </w:r>
      <w:r w:rsidRPr="00ED077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D077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三页）</w:t>
      </w:r>
    </w:p>
    <w:p w:rsidR="000E7A81" w:rsidRPr="00D836EC" w:rsidRDefault="00286BD8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286BD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经历基督</w:t>
      </w:r>
      <w:r w:rsidR="00033A56">
        <w:rPr>
          <w:rFonts w:ascii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-</w:t>
      </w:r>
      <w:r w:rsidR="00033A56"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作生命</w:t>
      </w:r>
    </w:p>
    <w:p w:rsidR="000E7A81" w:rsidRPr="00D836EC" w:rsidRDefault="000E7A81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D836EC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344919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382</w:t>
      </w:r>
      <w:r w:rsidRPr="00D836EC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D836E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:rsidR="000E7A81" w:rsidRPr="00B74F97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bookmarkEnd w:id="5"/>
    <w:p w:rsidR="00033A56" w:rsidRPr="00033A56" w:rsidRDefault="00033A56" w:rsidP="00033A56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荣耀基督，亲爱救主，你是神的荣耀显出！</w:t>
      </w:r>
    </w:p>
    <w:p w:rsidR="007C06DB" w:rsidRDefault="00033A56" w:rsidP="00033A56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原是永远无限的神，竟作时间有限的人</w:t>
      </w:r>
      <w:r w:rsidR="00BD3B35" w:rsidRPr="00033A5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DE4341" w:rsidRPr="00B74F97" w:rsidRDefault="00DE4341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(</w:t>
      </w:r>
      <w:r>
        <w:rPr>
          <w:rFonts w:ascii="PMingLiU" w:eastAsia="PMingLiU" w:hAnsi="PMingLiU" w:cs="Microsoft JhengHei" w:hint="eastAsia"/>
          <w:color w:val="000000" w:themeColor="text1"/>
          <w:sz w:val="22"/>
          <w:szCs w:val="22"/>
        </w:rPr>
        <w:t>副)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</w:p>
    <w:p w:rsid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荣耀基督，大神化身，</w:t>
      </w:r>
    </w:p>
    <w:p w:rsidR="00444066" w:rsidRP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奥妙、丰富，享受不尽！</w:t>
      </w:r>
    </w:p>
    <w:p w:rsidR="00444066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圣中之圣，人中之人，</w:t>
      </w:r>
    </w:p>
    <w:p w:rsidR="00DE4341" w:rsidRDefault="00444066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4406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在我灵里作我福分！</w:t>
      </w:r>
    </w:p>
    <w:p w:rsidR="00B74F97" w:rsidRPr="00B74F97" w:rsidRDefault="00B74F97" w:rsidP="00DE4341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F31387" w:rsidRPr="00F31387" w:rsidRDefault="00F31387" w:rsidP="00F31387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3138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神的丰盛藏你里面，神的荣耀从你彰显；</w:t>
      </w:r>
    </w:p>
    <w:p w:rsidR="00F31387" w:rsidRDefault="00F31387" w:rsidP="00D8131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3138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前在肉身成功救赎，今成那灵与我联属。</w:t>
      </w:r>
    </w:p>
    <w:p w:rsidR="00B74F97" w:rsidRPr="00B74F97" w:rsidRDefault="00B74F97" w:rsidP="00D8131C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ED3831" w:rsidRPr="00ED3831" w:rsidRDefault="00ED3831" w:rsidP="00ED3831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D38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lastRenderedPageBreak/>
        <w:t>凡父所有全由你承，凡你所是都归于灵；</w:t>
      </w:r>
    </w:p>
    <w:p w:rsidR="00D8131C" w:rsidRDefault="00ED3831" w:rsidP="00ED38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D383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灵进我灵作你实际，使你成为我的经历。</w:t>
      </w:r>
    </w:p>
    <w:p w:rsidR="00ED3831" w:rsidRPr="00B74F97" w:rsidRDefault="00ED3831" w:rsidP="00ED38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5F3308" w:rsidRPr="005F3308" w:rsidRDefault="005F3308" w:rsidP="005F3308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灵今借你生命活话，在我里面将你实化；</w:t>
      </w:r>
    </w:p>
    <w:p w:rsidR="00ED3831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接受这话，接触这灵，你就作了我的供应。</w:t>
      </w:r>
    </w:p>
    <w:p w:rsidR="005F3308" w:rsidRPr="00B74F97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5F3308" w:rsidRPr="005F3308" w:rsidRDefault="005F3308" w:rsidP="005F3308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灵里敬拜，灵里瞻仰，如镜返照你的荣光，</w:t>
      </w:r>
    </w:p>
    <w:p w:rsidR="005F3308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F330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我就变成你的形状，使你从我得着显彰。</w:t>
      </w:r>
    </w:p>
    <w:p w:rsidR="005F3308" w:rsidRPr="00B74F97" w:rsidRDefault="005F3308" w:rsidP="005F3308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FD0C3D" w:rsidRPr="00FD0C3D" w:rsidRDefault="00FD0C3D" w:rsidP="00FD0C3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惟有如此才能成圣，必须如此才能得胜；</w:t>
      </w:r>
    </w:p>
    <w:p w:rsidR="005F3308" w:rsidRDefault="00FD0C3D" w:rsidP="00FD0C3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舍此无法摸着生命，舍此无路可以属灵。</w:t>
      </w:r>
    </w:p>
    <w:p w:rsidR="00FD0C3D" w:rsidRPr="00B74F97" w:rsidRDefault="00FD0C3D" w:rsidP="00FD0C3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FD0C3D" w:rsidRPr="00FD0C3D" w:rsidRDefault="00FD0C3D" w:rsidP="00FD0C3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借此你灵浸透全人，到处是你，到处是神！</w:t>
      </w:r>
    </w:p>
    <w:p w:rsidR="00FD0C3D" w:rsidRPr="00FD0C3D" w:rsidRDefault="00FD0C3D" w:rsidP="00FD0C3D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FD0C3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我就脱离天然自我，与众圣徒作神居所。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382CD0" w:rsidTr="003910D9">
        <w:trPr>
          <w:trHeight w:val="234"/>
        </w:trPr>
        <w:tc>
          <w:tcPr>
            <w:tcW w:w="1295" w:type="dxa"/>
          </w:tcPr>
          <w:p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C75DC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EC0B4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174B5A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C379D" w:rsidRDefault="003666F9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666F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以斯帖记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AE6F10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F2DA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28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1F2DAA" w:rsidRPr="001F2D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世世代代、家家户户、各省各城，人必记念遵守这两日，使这普珥日在犹大人中不被废掉，在他们后裔中也不被忘记。</w:t>
      </w:r>
    </w:p>
    <w:p w:rsidR="00F45D13" w:rsidRPr="002B164A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F305EE" w:rsidRPr="006C4C81" w:rsidRDefault="0087061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7061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以斯帖记</w:t>
      </w:r>
      <w:r w:rsidR="00F305EE" w:rsidRPr="006C4C8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012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4977B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40128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5-19</w:t>
      </w:r>
      <w:r w:rsidR="0040128E"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40128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40128E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1-22</w:t>
      </w:r>
      <w:r w:rsidR="0040128E" w:rsidRPr="00623884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，</w:t>
      </w:r>
      <w:r w:rsidR="00B761DA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2</w:t>
      </w:r>
      <w:r w:rsidR="00B761D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7-32</w:t>
      </w:r>
    </w:p>
    <w:p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A34AD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45CB4" w:rsidRPr="00245CB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亚达月十四日，书珊的犹大人又聚集，在书珊杀了三百人，但没有下手掠夺财物。</w:t>
      </w:r>
    </w:p>
    <w:p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D5647" w:rsidRPr="001D56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在王各省其余的犹大人也都聚集保护自己的性命，脱离仇敌，得享安息。他们杀了恨他们的人七万五千，但没有下手掠夺财物。</w:t>
      </w:r>
    </w:p>
    <w:p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D5647" w:rsidRPr="001D56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这是在亚达月十三日的事；这月十四日他们享安息，并以这日为设筵欢乐的日子。</w:t>
      </w:r>
    </w:p>
    <w:p w:rsidR="00F305EE" w:rsidRPr="006E0A2F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D4C9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1D5647" w:rsidRPr="001D564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但书珊的犹大人，在十三日、十四日聚集杀戮仇敌；这月十五日才享安息，并以这日为设筵欢乐的日子。</w:t>
      </w:r>
    </w:p>
    <w:p w:rsidR="00700204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D4C9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33BF" w:rsidRPr="007433B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所以住在无城墙之村庄的犹大乡民，都定亚达月十四日为设筵欢乐的吉日，彼此馈送礼物</w:t>
      </w:r>
      <w:r w:rsidR="00700204" w:rsidRPr="0070020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:rsidR="00F624D0" w:rsidRDefault="00E956E2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A637D7" w:rsidRPr="00A637D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嘱咐他们每年要守亚达月十四日和十五日，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305EE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A637D7" w:rsidRPr="00A637D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作为犹大人脱离仇敌得安息的日子，并转忧为喜、转悲哀为吉日的月分；且定这两日为设筵欢乐、彼此馈送、赒济穷人的日子。</w:t>
      </w:r>
    </w:p>
    <w:p w:rsidR="002419D2" w:rsidRDefault="00E956E2" w:rsidP="001933A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F624D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27</w:t>
      </w:r>
      <w:r w:rsidR="00CC5D2C" w:rsidRPr="00CC5D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犹大人就立了定例，应承自己与后裔，并归附他们的人，每年必按所记载的，并按指定的日期守这两日，永远不废；</w:t>
      </w:r>
    </w:p>
    <w:p w:rsidR="00F305EE" w:rsidRPr="00DC379D" w:rsidRDefault="00E956E2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1933A5"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28</w:t>
      </w:r>
      <w:r w:rsidR="00CC5D2C" w:rsidRPr="00CC5D2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世世代代、家家户户、各省各城，人必记念遵守这两日，使这普珥日在犹大人中不被废掉，在他们后裔中也不被忘记。</w:t>
      </w:r>
    </w:p>
    <w:p w:rsidR="00687248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29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87248" w:rsidRPr="006872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亚比孩的女儿王后以斯帖，和犹大人末底改，以全权写了第二封信，确立普珥日的事，</w:t>
      </w:r>
    </w:p>
    <w:p w:rsidR="00E956E2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30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687248" w:rsidRPr="0068724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末底改将书信，就是和平真诚的话，送达亚哈随鲁国中一百二十七省所有的犹大人，</w:t>
      </w:r>
    </w:p>
    <w:p w:rsidR="00E956E2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9:31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659D5" w:rsidRPr="009659D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劝他们按所定的日期，守这两日为普珥日，禁食呼求，是照犹大人末底改和王后以斯帖为他们所定的，也是照他们为自己与后裔所定的。</w:t>
      </w:r>
    </w:p>
    <w:p w:rsidR="00E956E2" w:rsidRPr="00DC379D" w:rsidRDefault="00E956E2" w:rsidP="00E956E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0A01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32</w:t>
      </w:r>
      <w:r w:rsidR="00957DC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659D5" w:rsidRPr="009659D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以斯帖的命令确立了普珥日的这些事；这命令也记录在书上。</w:t>
      </w:r>
    </w:p>
    <w:p w:rsidR="008B461A" w:rsidRDefault="008B461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B74F97" w:rsidRDefault="00B74F97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9A5CE1" w:rsidRDefault="009A5CE1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8B461A" w:rsidRPr="005035C6" w:rsidRDefault="0024522F" w:rsidP="005035C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lastRenderedPageBreak/>
        <w:t>本周</w:t>
      </w:r>
      <w:r w:rsidR="005035C6" w:rsidRPr="005035C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u w:val="single"/>
          <w:lang w:eastAsia="zh-CN"/>
        </w:rPr>
        <w:t>补充阅读</w:t>
      </w:r>
    </w:p>
    <w:p w:rsidR="008B461A" w:rsidRDefault="0078478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《李常受文集一九</w:t>
      </w:r>
      <w:r w:rsidR="00347F51"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  <w:t>五六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年》第</w:t>
      </w:r>
      <w:r w:rsidR="00347F51"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  <w:t>二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册，“</w:t>
      </w:r>
      <w:r w:rsidR="00160C50" w:rsidRPr="00160C5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自隐的神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”</w:t>
      </w:r>
    </w:p>
    <w:p w:rsidR="00B33928" w:rsidRPr="00DC379D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:rsidR="00101135" w:rsidRPr="000B5E2E" w:rsidRDefault="009D2BB5" w:rsidP="00094F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:rsidR="00276690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01135" w:rsidTr="0078478A">
        <w:trPr>
          <w:trHeight w:val="279"/>
        </w:trPr>
        <w:tc>
          <w:tcPr>
            <w:tcW w:w="1345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十一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9265E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</w:p>
        </w:tc>
      </w:tr>
      <w:tr w:rsidR="00101135" w:rsidTr="0078478A">
        <w:trPr>
          <w:trHeight w:val="288"/>
        </w:trPr>
        <w:tc>
          <w:tcPr>
            <w:tcW w:w="1345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24</w:t>
            </w: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434CB9" w:rsidRPr="0027669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:rsidR="00076572" w:rsidRPr="008B461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="00F01191"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="002044E2"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</w:p>
    <w:tbl>
      <w:tblPr>
        <w:tblStyle w:val="TableGrid"/>
        <w:tblW w:w="4911" w:type="dxa"/>
        <w:tblInd w:w="288" w:type="dxa"/>
        <w:tblLook w:val="04A0"/>
      </w:tblPr>
      <w:tblGrid>
        <w:gridCol w:w="1404"/>
        <w:gridCol w:w="3507"/>
      </w:tblGrid>
      <w:tr w:rsidR="00101135" w:rsidTr="00B74F97">
        <w:trPr>
          <w:trHeight w:val="378"/>
        </w:trPr>
        <w:tc>
          <w:tcPr>
            <w:tcW w:w="1404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101135" w:rsidRPr="00101135" w:rsidRDefault="00B84875" w:rsidP="00101135">
            <w:pPr>
              <w:pStyle w:val="NormalWeb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知道、算、献以致圣别</w:t>
            </w:r>
          </w:p>
        </w:tc>
      </w:tr>
      <w:tr w:rsidR="00101135" w:rsidTr="00B74F97">
        <w:trPr>
          <w:trHeight w:val="276"/>
        </w:trPr>
        <w:tc>
          <w:tcPr>
            <w:tcW w:w="1404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:rsidR="00101135" w:rsidRPr="001A78CB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～七</w:t>
            </w:r>
            <w:r w:rsidR="00C72A7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:rsidTr="00B74F97">
        <w:trPr>
          <w:trHeight w:val="693"/>
        </w:trPr>
        <w:tc>
          <w:tcPr>
            <w:tcW w:w="1404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101135" w:rsidRPr="00101135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《罗马书生命读经》第</w:t>
            </w:r>
            <w:r w:rsidR="00B8487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17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篇；《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正常的基督徒生活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Pr="00101135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="00B8487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～4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101135" w:rsidTr="00B74F97">
        <w:trPr>
          <w:trHeight w:val="342"/>
        </w:trPr>
        <w:tc>
          <w:tcPr>
            <w:tcW w:w="1404" w:type="dxa"/>
          </w:tcPr>
          <w:p w:rsid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4C2771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101135" w:rsidTr="00B74F97">
        <w:trPr>
          <w:trHeight w:val="276"/>
        </w:trPr>
        <w:tc>
          <w:tcPr>
            <w:tcW w:w="1404" w:type="dxa"/>
          </w:tcPr>
          <w:p w:rsidR="00101135" w:rsidRPr="00101135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101135" w:rsidRPr="00101135" w:rsidRDefault="009F4154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hyperlink r:id="rId11" w:history="1">
              <w:r w:rsidR="006C2D9F" w:rsidRPr="006C2D9F">
                <w:rPr>
                  <w:rStyle w:val="Hyperlink"/>
                  <w:rFonts w:asciiTheme="minorEastAsia" w:eastAsiaTheme="minorEastAsia" w:hAnsiTheme="minorEastAsia" w:hint="eastAsia"/>
                  <w:bCs/>
                  <w:sz w:val="22"/>
                  <w:szCs w:val="22"/>
                  <w:lang w:eastAsia="zh-CN"/>
                </w:rPr>
                <w:t>w</w:t>
              </w:r>
              <w:r w:rsidR="006C2D9F" w:rsidRPr="006C2D9F">
                <w:rPr>
                  <w:rStyle w:val="Hyperlink"/>
                  <w:rFonts w:asciiTheme="minorEastAsia" w:eastAsiaTheme="minorEastAsia" w:hAnsiTheme="minorEastAsia"/>
                  <w:bCs/>
                  <w:sz w:val="22"/>
                  <w:szCs w:val="22"/>
                  <w:lang w:eastAsia="zh-CN"/>
                </w:rPr>
                <w:t>ww.hymnal.net</w:t>
              </w:r>
              <w:r w:rsidR="006C2D9F" w:rsidRPr="006C2D9F">
                <w:rPr>
                  <w:rStyle w:val="Hyperlink"/>
                  <w:rFonts w:asciiTheme="minorEastAsia" w:eastAsiaTheme="minorEastAsia" w:hAnsiTheme="minorEastAsia" w:hint="eastAsia"/>
                  <w:bCs/>
                  <w:sz w:val="22"/>
                  <w:szCs w:val="22"/>
                  <w:lang w:eastAsia="zh-CN"/>
                </w:rPr>
                <w:t>提供英文诗歌第6</w:t>
              </w:r>
              <w:r w:rsidR="006C2D9F" w:rsidRPr="006C2D9F">
                <w:rPr>
                  <w:rStyle w:val="Hyperlink"/>
                  <w:rFonts w:asciiTheme="minorEastAsia" w:eastAsiaTheme="minorEastAsia" w:hAnsiTheme="minorEastAsia"/>
                  <w:bCs/>
                  <w:sz w:val="22"/>
                  <w:szCs w:val="22"/>
                  <w:lang w:eastAsia="zh-CN"/>
                </w:rPr>
                <w:t>92</w:t>
              </w:r>
            </w:hyperlink>
            <w:r w:rsidR="009A17D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首</w:t>
            </w:r>
            <w:r w:rsidR="006C2D9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9A17D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中文翻译</w:t>
            </w:r>
          </w:p>
        </w:tc>
      </w:tr>
    </w:tbl>
    <w:p w:rsidR="00CC04E5" w:rsidRPr="00101135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2" w:history="1">
        <w:r w:rsidR="0007799F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B74F97"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881" w:right="720" w:bottom="226" w:left="63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A2" w:rsidRDefault="00BA63A2">
      <w:r>
        <w:separator/>
      </w:r>
    </w:p>
  </w:endnote>
  <w:endnote w:type="continuationSeparator" w:id="0">
    <w:p w:rsidR="00BA63A2" w:rsidRDefault="00BA63A2">
      <w:r>
        <w:continuationSeparator/>
      </w:r>
    </w:p>
  </w:endnote>
  <w:endnote w:type="continuationNotice" w:id="1">
    <w:p w:rsidR="00BA63A2" w:rsidRDefault="00BA63A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9F4154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9F4154" w:rsidRPr="002B164A">
          <w:rPr>
            <w:rStyle w:val="PageNumber"/>
            <w:sz w:val="22"/>
            <w:szCs w:val="22"/>
          </w:rPr>
          <w:fldChar w:fldCharType="separate"/>
        </w:r>
        <w:r w:rsidR="00B74F97">
          <w:rPr>
            <w:rStyle w:val="PageNumber"/>
            <w:noProof/>
            <w:sz w:val="22"/>
            <w:szCs w:val="22"/>
          </w:rPr>
          <w:t>8</w:t>
        </w:r>
        <w:r w:rsidR="009F4154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A2" w:rsidRDefault="00BA63A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BA63A2" w:rsidRDefault="00BA63A2">
      <w:r>
        <w:continuationSeparator/>
      </w:r>
    </w:p>
  </w:footnote>
  <w:footnote w:type="continuationNotice" w:id="1">
    <w:p w:rsidR="00BA63A2" w:rsidRDefault="00BA63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8432E0" w:rsidP="008432E0">
    <w:pPr>
      <w:tabs>
        <w:tab w:val="left" w:pos="0"/>
      </w:tabs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                    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>
      <w:rPr>
        <w:rStyle w:val="MWDate"/>
        <w:rFonts w:ascii="KaiTi" w:eastAsia="KaiTi" w:hAnsi="KaiTi"/>
        <w:b/>
        <w:sz w:val="22"/>
        <w:szCs w:val="22"/>
      </w:rPr>
      <w:t xml:space="preserve"> </w:t>
    </w:r>
    <w:r w:rsidR="00E003A7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="00FE3C90"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6"/>
    <w:bookmarkEnd w:id="7"/>
  </w:p>
  <w:p w:rsidR="00637717" w:rsidRPr="00CE6D73" w:rsidRDefault="009F4154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9F4154">
      <w:rPr>
        <w:b/>
        <w:bCs/>
        <w:noProof/>
        <w:sz w:val="22"/>
        <w:szCs w:val="22"/>
      </w:rPr>
      <w:pict>
        <v:shape id="Freeform 1" o:spid="_x0000_s1026" style="position:absolute;margin-left:-4.4pt;margin-top:39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B5Q9+UAAAAOAQAADwAAAGRycy9kb3ducmV2Lnht&#10;bEyPT0vDQBDF74LfYRnBi7S7Ff9s00yKKAEPRbQqeNwk0yQ0Oxuy2zT99m5PenkwPOa930vXk+3E&#10;SINvHSMs5goEcemqlmuEr898pkH4YLgynWNCOJGHdXZ5kZqkckf+oHEbahFD2CcGoQmhT6T0ZUPW&#10;+LnriaO3c4M1IZ5DLavBHGO47eStUg/SmpZjQ2N6em6o3G8PFsHtRvn686436q3Yn4qb73wzuhzx&#10;+mp6WUV5WoEINIW/DzhviPyQRbDCHbjyokOY6YgfEB71PYizf7fUCxAFgl4qkFkq/8/IfgE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0HlD3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B74F97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3F7F73">
      <w:rPr>
        <w:rStyle w:val="MWDate"/>
        <w:rFonts w:ascii="KaiTi" w:eastAsia="KaiTi" w:hAnsi="KaiTi"/>
        <w:b/>
        <w:bCs/>
        <w:sz w:val="22"/>
        <w:szCs w:val="22"/>
      </w:rPr>
      <w:tab/>
    </w:r>
    <w:r w:rsidR="00B74F97">
      <w:rPr>
        <w:rStyle w:val="MWDate"/>
        <w:rFonts w:ascii="KaiTi" w:eastAsia="KaiTi" w:hAnsi="KaiTi"/>
        <w:b/>
        <w:bCs/>
        <w:sz w:val="22"/>
        <w:szCs w:val="22"/>
      </w:rPr>
      <w:t xml:space="preserve">      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>第十二周　自隐的神—隐藏的神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21631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9464B7">
      <w:rPr>
        <w:rStyle w:val="MWDate"/>
        <w:rFonts w:ascii="KaiTi" w:eastAsia="KaiTi" w:hAnsi="KaiTi"/>
        <w:b/>
        <w:bCs/>
        <w:sz w:val="22"/>
        <w:szCs w:val="22"/>
      </w:rPr>
      <w:tab/>
    </w:r>
    <w:r w:rsidR="003F7F73">
      <w:rPr>
        <w:rStyle w:val="MWDate"/>
        <w:rFonts w:ascii="KaiTi" w:eastAsia="KaiTi" w:hAnsi="KaiTi"/>
        <w:b/>
        <w:bCs/>
        <w:sz w:val="22"/>
        <w:szCs w:val="22"/>
      </w:rPr>
      <w:tab/>
    </w:r>
    <w:r w:rsidR="00B74F97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8432E0">
      <w:rPr>
        <w:rStyle w:val="MWDate"/>
        <w:rFonts w:ascii="KaiTi" w:eastAsia="KaiTi" w:hAnsi="KaiTi"/>
        <w:b/>
        <w:bCs/>
        <w:sz w:val="22"/>
        <w:szCs w:val="22"/>
      </w:rPr>
      <w:t>6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464B7">
      <w:rPr>
        <w:rStyle w:val="MWDate"/>
        <w:rFonts w:ascii="KaiTi" w:eastAsia="KaiTi" w:hAnsi="KaiTi"/>
        <w:b/>
        <w:bCs/>
        <w:sz w:val="22"/>
        <w:szCs w:val="22"/>
      </w:rPr>
      <w:t>1</w:t>
    </w:r>
    <w:r w:rsidR="003F7F73">
      <w:rPr>
        <w:rStyle w:val="MWDate"/>
        <w:rFonts w:ascii="KaiTi" w:eastAsia="KaiTi" w:hAnsi="KaiTi"/>
        <w:b/>
        <w:bCs/>
        <w:sz w:val="22"/>
        <w:szCs w:val="22"/>
      </w:rPr>
      <w:t>9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>6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3F7F73">
      <w:rPr>
        <w:rStyle w:val="MWDate"/>
        <w:rFonts w:ascii="KaiTi" w:eastAsia="KaiTi" w:hAnsi="KaiTi"/>
        <w:b/>
        <w:bCs/>
        <w:sz w:val="22"/>
        <w:szCs w:val="22"/>
      </w:rPr>
      <w:t>25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D4E6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530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3A8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DFE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A56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4F89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B7D0B"/>
    <w:rsid w:val="000C004B"/>
    <w:rsid w:val="000C0109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6E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32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C50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548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4C"/>
    <w:rsid w:val="001B7573"/>
    <w:rsid w:val="001B75EC"/>
    <w:rsid w:val="001B775F"/>
    <w:rsid w:val="001B7790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093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04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647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AA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0B9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2C92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647"/>
    <w:rsid w:val="00245723"/>
    <w:rsid w:val="002458C5"/>
    <w:rsid w:val="00245932"/>
    <w:rsid w:val="0024593D"/>
    <w:rsid w:val="00245C8E"/>
    <w:rsid w:val="00245CB4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318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A16"/>
    <w:rsid w:val="00272BB0"/>
    <w:rsid w:val="00272D26"/>
    <w:rsid w:val="00272F11"/>
    <w:rsid w:val="00272FC6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50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BD8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106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4FF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7C0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1E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3E4B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919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1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6F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AA5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6FA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6A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3F7F73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28E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DA2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066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102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9F9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15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190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9ED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1E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BA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7E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6FA6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08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16B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3D2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48"/>
    <w:rsid w:val="00687435"/>
    <w:rsid w:val="00687866"/>
    <w:rsid w:val="006879C0"/>
    <w:rsid w:val="00687F82"/>
    <w:rsid w:val="006907A9"/>
    <w:rsid w:val="0069081D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262"/>
    <w:rsid w:val="006C0419"/>
    <w:rsid w:val="006C06F2"/>
    <w:rsid w:val="006C0866"/>
    <w:rsid w:val="006C0953"/>
    <w:rsid w:val="006C0980"/>
    <w:rsid w:val="006C0B21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D9F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65D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5844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1FD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9CA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381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3BF"/>
    <w:rsid w:val="007434F0"/>
    <w:rsid w:val="00743642"/>
    <w:rsid w:val="007436DF"/>
    <w:rsid w:val="007437F6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423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24"/>
    <w:rsid w:val="007B22D3"/>
    <w:rsid w:val="007B22F3"/>
    <w:rsid w:val="007B2644"/>
    <w:rsid w:val="007B2ACA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4C4"/>
    <w:rsid w:val="007D06E9"/>
    <w:rsid w:val="007D06FB"/>
    <w:rsid w:val="007D09A6"/>
    <w:rsid w:val="007D09ED"/>
    <w:rsid w:val="007D0A30"/>
    <w:rsid w:val="007D0A37"/>
    <w:rsid w:val="007D143E"/>
    <w:rsid w:val="007D14D4"/>
    <w:rsid w:val="007D18A9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2E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D78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9DC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1A0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617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3E93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836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5EB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1ED9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DCA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9D5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7DB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CE1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A6C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8BA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154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C2C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AF1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F4A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BE2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7D7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61A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445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4FC8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FC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C38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4F97"/>
    <w:rsid w:val="00B759AF"/>
    <w:rsid w:val="00B75A10"/>
    <w:rsid w:val="00B75AC1"/>
    <w:rsid w:val="00B75E23"/>
    <w:rsid w:val="00B75EC2"/>
    <w:rsid w:val="00B761DA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875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23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A2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B4A"/>
    <w:rsid w:val="00BB0E92"/>
    <w:rsid w:val="00BB10FF"/>
    <w:rsid w:val="00BB1122"/>
    <w:rsid w:val="00BB12F8"/>
    <w:rsid w:val="00BB132B"/>
    <w:rsid w:val="00BB13F1"/>
    <w:rsid w:val="00BB169F"/>
    <w:rsid w:val="00BB1990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5E6E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B5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CC0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FD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1C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A7A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AE1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2C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3F91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35E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F1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AB6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8F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31C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41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587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E3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9BC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6E2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634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B47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4F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77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831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DFC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AF"/>
    <w:rsid w:val="00F246CE"/>
    <w:rsid w:val="00F24739"/>
    <w:rsid w:val="00F247FA"/>
    <w:rsid w:val="00F24BEC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387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43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5F43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3D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urchinnyc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ymnal.net&#25552;&#20379;&#33521;&#25991;&#35799;&#27468;&#31532;69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9EE0E-32A7-4DB8-A0FB-5516E2FA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10268</Words>
  <Characters>826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11072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2023-06-17T21:14:00Z</cp:lastPrinted>
  <dcterms:created xsi:type="dcterms:W3CDTF">2023-06-17T21:18:00Z</dcterms:created>
  <dcterms:modified xsi:type="dcterms:W3CDTF">2023-06-17T21:18:00Z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