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19E9" w:rsidRDefault="002F74A9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lang w:eastAsia="zh-TW"/>
        </w:rPr>
      </w:pPr>
      <w:r>
        <w:rPr>
          <w:rStyle w:val="a0"/>
          <w:rFonts w:ascii="KAITI SC BLACK" w:eastAsia="DFKai-SB" w:hAnsi="KAITI SC BLACK" w:cs="Cambria"/>
          <w:color w:val="000000"/>
          <w:spacing w:val="15"/>
          <w:sz w:val="28"/>
          <w:szCs w:val="28"/>
          <w:shd w:val="clear" w:color="auto" w:fill="FFFFFF"/>
          <w:lang w:eastAsia="zh-TW"/>
        </w:rPr>
        <w:t>（第四週）藉着神的申言者神聖的</w:t>
      </w:r>
    </w:p>
    <w:p w:rsidR="003719E9" w:rsidRDefault="002F74A9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lang w:eastAsia="zh-TW"/>
        </w:rPr>
      </w:pPr>
      <w:r>
        <w:rPr>
          <w:rStyle w:val="a0"/>
          <w:rFonts w:ascii="KAITI SC BLACK" w:eastAsia="DFKai-SB" w:hAnsi="KAITI SC BLACK" w:cs="Cambria"/>
          <w:color w:val="000000"/>
          <w:spacing w:val="15"/>
          <w:sz w:val="28"/>
          <w:szCs w:val="28"/>
          <w:shd w:val="clear" w:color="auto" w:fill="FFFFFF"/>
          <w:lang w:eastAsia="zh-TW"/>
        </w:rPr>
        <w:t>鼓勵，恢復神殿的建造</w:t>
      </w:r>
      <w:r>
        <w:rPr>
          <w:rStyle w:val="a0"/>
          <w:rFonts w:ascii="KAITI SC BLACK" w:eastAsia="DFKai-SB" w:hAnsi="KAITI SC BLACK" w:cs="Cambria"/>
          <w:color w:val="000000"/>
          <w:spacing w:val="15"/>
          <w:sz w:val="28"/>
          <w:szCs w:val="28"/>
          <w:shd w:val="clear" w:color="auto" w:fill="FFFFFF"/>
          <w:lang w:eastAsia="zh-TW"/>
        </w:rPr>
        <w:t xml:space="preserve"> </w:t>
      </w:r>
    </w:p>
    <w:p w:rsidR="003719E9" w:rsidRDefault="002F74A9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SimHei" w:eastAsia="SimHei" w:hAnsi="SimHei"/>
          <w:b/>
          <w:bCs/>
          <w:sz w:val="28"/>
          <w:szCs w:val="28"/>
          <w:lang w:eastAsia="zh-TW"/>
        </w:rPr>
      </w:pPr>
      <w:r>
        <w:rPr>
          <w:rFonts w:ascii="SimHei" w:eastAsia="DFKai-SB" w:hAnsi="SimHei" w:cs="Microsoft YaHei"/>
          <w:b/>
          <w:bCs/>
          <w:sz w:val="28"/>
          <w:szCs w:val="28"/>
          <w:u w:val="single"/>
          <w:lang w:eastAsia="zh-TW"/>
        </w:rPr>
        <w:t>綱</w:t>
      </w:r>
      <w:r>
        <w:rPr>
          <w:rFonts w:ascii="SimHei" w:eastAsia="DFKai-SB" w:hAnsi="SimHei" w:cs="Microsoft YaHei"/>
          <w:b/>
          <w:bCs/>
          <w:sz w:val="28"/>
          <w:szCs w:val="28"/>
          <w:u w:val="single"/>
          <w:lang w:eastAsia="zh-TW"/>
        </w:rPr>
        <w:t xml:space="preserve">     </w:t>
      </w:r>
      <w:r>
        <w:rPr>
          <w:rFonts w:ascii="SimHei" w:eastAsia="DFKai-SB" w:hAnsi="SimHei" w:cs="Microsoft YaHei"/>
          <w:b/>
          <w:bCs/>
          <w:sz w:val="28"/>
          <w:szCs w:val="28"/>
          <w:u w:val="single"/>
          <w:lang w:eastAsia="zh-TW"/>
        </w:rPr>
        <w:t>要</w:t>
      </w:r>
    </w:p>
    <w:p w:rsidR="003719E9" w:rsidRDefault="002F74A9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lang w:eastAsia="zh-TW"/>
        </w:rPr>
        <w:t xml:space="preserve">壹 在重建恢復的聖殿作神的家時，約書亞（代表祭司職分）和所羅巴伯（代表君王職分）都有幾分輭弱灰心；因此，神使用申言者哈該和撒迦利亞爲祂說話，加強、輔助、並勉勵約書亞和所羅巴伯—拉五1～2，參林前十四3。 </w:t>
      </w:r>
    </w:p>
    <w:p w:rsidR="003719E9" w:rsidRDefault="002F74A9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lang w:eastAsia="zh-TW"/>
        </w:rPr>
        <w:t xml:space="preserve">貳 哈該申言的中心思想乃是：神家—神殿—的建造，與神子民今日的福樂，並復興時代裏千年國及其彌賽亞的來臨有關—該一2～5，7～8，9下，14，二6～9，20～23，太十九28，徒三20～21： </w:t>
      </w:r>
    </w:p>
    <w:p w:rsidR="003719E9" w:rsidRDefault="002F74A9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lang w:eastAsia="zh-TW"/>
        </w:rPr>
        <w:t>叁 撒迦利亞書啓示，燈臺的七燈（四2，啓四5）是神的七靈，七倍加強的靈，（一4，）就是耶和華的七眼，（亞四10，）也是救贖之羔羊的七眼，（啓五6，）以及建造之石頭的七眼，（亞三9，）爲着三一神完滿的彰顯和神殿的重建：</w:t>
      </w:r>
      <w:r>
        <w:rPr>
          <w:rStyle w:val="a0"/>
          <w:rFonts w:ascii="DFKai-SB" w:eastAsia="DFKai-SB" w:hAnsi="DFKai-SB" w:cs="Microsoft JhengHei"/>
          <w:color w:val="000000"/>
          <w:spacing w:val="15"/>
          <w:sz w:val="26"/>
          <w:szCs w:val="26"/>
          <w:lang w:eastAsia="zh-TW"/>
        </w:rPr>
        <w:t xml:space="preserve"> </w:t>
      </w:r>
    </w:p>
    <w:p w:rsidR="003719E9" w:rsidRDefault="002F74A9">
      <w:pPr>
        <w:widowControl w:val="0"/>
        <w:jc w:val="both"/>
        <w:rPr>
          <w:rFonts w:ascii="PMingLiU" w:eastAsia="PMingLiU" w:hAnsi="PMingLiU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lang w:eastAsia="zh-TW"/>
        </w:rPr>
        <w:t>週一 4/24                                                   *禱讀</w:t>
      </w:r>
    </w:p>
    <w:p w:rsidR="003719E9" w:rsidRDefault="002F74A9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color w:val="000000"/>
          <w:sz w:val="24"/>
          <w:szCs w:val="24"/>
          <w:u w:val="single"/>
        </w:rPr>
      </w:pPr>
      <w:r>
        <w:rPr>
          <w:rFonts w:ascii="PMingLiU" w:eastAsia="PMingLiU" w:hAnsi="PMingLiU" w:cs="Microsoft YaHei"/>
          <w:b/>
          <w:color w:val="000000"/>
          <w:sz w:val="24"/>
          <w:szCs w:val="24"/>
          <w:u w:val="single"/>
        </w:rPr>
        <w:t>哈該書 1:4-5, 7-9, 14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4 這殿仍然荒涼，這時候你們自己還住天花板的房屋麼？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5 現在萬軍之耶和華如此說，你們要省察自己的行徑。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7 萬軍之耶和華如此說，你們要省察自己的行徑。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8 你們要上山取木料，建造這殿；我就因此喜樂，且得榮耀；這是耶和華說的。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9 你們盼望多得，所得的卻少；你們收到家中，我就吹去。這是為甚麼呢？因為我的殿荒涼，你們各人卻奔向自己的房屋；這是萬軍之耶和華說的。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lastRenderedPageBreak/>
        <w:t>14 耶和華激動撒拉鐵的兒子猶大省長所羅巴伯的靈，和約撒答的兒子大祭司約書亞的靈，並一切餘剩之百姓的靈；他們就來，在萬軍之耶和華他們神的殿作工。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Default="002F74A9">
            <w:pPr>
              <w:widowControl w:val="0"/>
              <w:ind w:left="1" w:right="-186" w:hanging="92"/>
              <w:jc w:val="both"/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</w:pPr>
            <w:bookmarkStart w:id="0" w:name="_Hlk501052811"/>
            <w:bookmarkEnd w:id="0"/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Default="002F74A9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>歷代志、以斯拉記、尼希米記、以斯帖記結晶讀經</w:t>
            </w:r>
            <w:bookmarkStart w:id="1" w:name="__DdeLink__1477_587082208"/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>(一)</w:t>
            </w:r>
            <w:bookmarkEnd w:id="1"/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第四週，週一</w:t>
            </w:r>
          </w:p>
        </w:tc>
      </w:tr>
    </w:tbl>
    <w:p w:rsidR="003719E9" w:rsidRDefault="002F74A9">
      <w:pPr>
        <w:widowControl w:val="0"/>
        <w:jc w:val="both"/>
        <w:rPr>
          <w:rFonts w:ascii="PMingLiU" w:eastAsia="PMingLiU" w:hAnsi="PMingLiU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lang w:eastAsia="zh-TW"/>
        </w:rPr>
        <w:t>週二 4/25</w:t>
      </w:r>
    </w:p>
    <w:p w:rsidR="003719E9" w:rsidRDefault="002F74A9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4"/>
          <w:szCs w:val="24"/>
          <w:u w:val="single"/>
        </w:rPr>
      </w:pPr>
      <w:r>
        <w:rPr>
          <w:rFonts w:ascii="PMingLiU" w:eastAsia="PMingLiU" w:hAnsi="PMingLiU" w:cs="Microsoft YaHei"/>
          <w:b/>
          <w:color w:val="000000"/>
          <w:sz w:val="24"/>
          <w:szCs w:val="24"/>
          <w:u w:val="single"/>
        </w:rPr>
        <w:t>哈該書 2:7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7 我必震動萬國，萬國所羨慕的必來到；我必使這殿滿了榮耀；這是萬軍之耶和華說的。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馬太福音 16:18, 27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18 我還告訴你，你是彼得，我要把我的召會建造在這磐石上，陰間的門不能勝過她。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27 因為人子要在祂父的榮耀裡，同著眾天使來臨，那時祂要照各人的行為報應各人。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哈該書 2:20-23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20 這月二十四日，耶和華的話第二次臨到哈該，說，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21 你要告訴猶大省長所羅巴伯說，我必震動天地。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22 我必傾覆列國的寶座，除滅列邦的勢力；我必傾覆戰車和坐在其上的，馬和騎馬的都必墜落，各人被弟兄的刀所殺。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23 耶和華說，撒拉鐵的兒子，我僕人所羅巴伯阿，到那日，萬軍之耶和華說，我必選取你，使你為印記，因我揀選了你；這是萬軍之耶和華說的。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781"/>
      </w:tblGrid>
      <w:tr w:rsidR="003719E9" w:rsidTr="00B33A49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Default="002F74A9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Default="002F74A9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第四週，週二</w:t>
            </w:r>
          </w:p>
        </w:tc>
      </w:tr>
    </w:tbl>
    <w:p w:rsidR="003719E9" w:rsidRDefault="002F74A9">
      <w:pPr>
        <w:widowControl w:val="0"/>
        <w:jc w:val="both"/>
        <w:rPr>
          <w:rFonts w:ascii="PMingLiU" w:eastAsia="PMingLiU" w:hAnsi="PMingLiU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lang w:eastAsia="zh-TW"/>
        </w:rPr>
        <w:t>週三  4/26</w:t>
      </w:r>
    </w:p>
    <w:p w:rsidR="003719E9" w:rsidRDefault="002F74A9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4"/>
          <w:szCs w:val="24"/>
          <w:u w:val="single"/>
          <w:lang w:val="zh-CN"/>
        </w:rPr>
      </w:pPr>
      <w:r>
        <w:rPr>
          <w:rFonts w:ascii="PMingLiU" w:eastAsia="PMingLiU" w:hAnsi="PMingLiU" w:cs="Microsoft YaHei"/>
          <w:b/>
          <w:color w:val="000000"/>
          <w:sz w:val="24"/>
          <w:szCs w:val="24"/>
          <w:u w:val="single"/>
          <w:lang w:val="zh-CN"/>
        </w:rPr>
        <w:t>哈該書 2:7, 9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7 我必震動萬國，萬國所羨慕的必來到；我必使這殿滿了榮耀；這是萬軍之耶和華說的。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lastRenderedPageBreak/>
        <w:t>9 這殿後來的榮耀，必大過先前的榮耀，這是萬軍之耶和華說的；在這地方我必賜平安，這是萬軍之耶和華說的。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以弗所書 3:21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21 願在召會中，並在基督耶穌裡，榮耀歸與祂，直到世世代代，永永遠遠。阿們。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出埃及記 40:34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34 當時，雲彩遮蓋會幕，耶和華的榮光充滿了帳幕。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列王紀上 8:11</w:t>
      </w:r>
      <w:bookmarkStart w:id="2" w:name="_GoBack"/>
      <w:bookmarkEnd w:id="2"/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11 因著那雲的緣故，祭司不能站立供職，因為耶和華的榮光充滿了耶和華的殿。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以西結書 43:4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4 耶和華的榮光從朝東的門進入殿中。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啟示錄 21:10-11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10 我在靈裡，天使帶我到一座高大的山，將那由神那裡從天而降的聖城耶路撒冷指給我看。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11 城中有神的榮耀；城的光輝如同極貴的寶石，好像碧玉，明如水晶；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782"/>
      </w:tblGrid>
      <w:tr w:rsidR="003719E9" w:rsidTr="00B33A49">
        <w:trPr>
          <w:trHeight w:val="51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Default="002F74A9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Default="002F74A9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第四週，週三</w:t>
            </w:r>
          </w:p>
        </w:tc>
      </w:tr>
    </w:tbl>
    <w:p w:rsidR="003719E9" w:rsidRDefault="002F74A9">
      <w:pPr>
        <w:widowControl w:val="0"/>
        <w:jc w:val="both"/>
        <w:rPr>
          <w:rFonts w:ascii="PMingLiU" w:eastAsia="PMingLiU" w:hAnsi="PMingLiU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lang w:eastAsia="zh-TW"/>
        </w:rPr>
        <w:t>週四 4/27</w:t>
      </w:r>
    </w:p>
    <w:p w:rsidR="003719E9" w:rsidRDefault="002F74A9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4"/>
          <w:szCs w:val="24"/>
          <w:u w:val="single"/>
        </w:rPr>
      </w:pPr>
      <w:r>
        <w:rPr>
          <w:rFonts w:ascii="PMingLiU" w:eastAsia="PMingLiU" w:hAnsi="PMingLiU" w:cs="Microsoft YaHei"/>
          <w:b/>
          <w:color w:val="000000"/>
          <w:sz w:val="24"/>
          <w:szCs w:val="24"/>
          <w:u w:val="single"/>
        </w:rPr>
        <w:t>撒迦利亞書 3:9; 4:10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3:9 看哪，我在約書亞面前所安置的石頭，在一塊石頭上有七眼。萬軍之耶和華說，我要親自雕刻這石頭，並要在一日之間除掉那地的罪孽。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4:10 誰藐視這日的事為小呢？這七眼乃是耶和華的眼睛，遍察全地，見所羅巴伯手拿線鉈就歡喜。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啟示錄 5:6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6 我又看見寶座與四活物中間，並眾長老中間，有羔羊站立，像是剛被殺過的，有七角和七眼，就是神的七靈，奉差遣往全地去的。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約翰福音 4:24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24 神是靈；敬拜祂的，必須在靈和真實裡敬拜。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lastRenderedPageBreak/>
        <w:t>羅馬書 8:9-10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9 但神的靈若住在你們裡面，你們就不在肉體裡，乃在靈裡了；然而人若沒有基督的靈，就不是屬基督的。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10 但基督若在你們裡面，身體固然因罪是死的，靈卻因義是生命。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哥林多前書 6:17; 15:45</w:t>
      </w:r>
      <w:r>
        <w:rPr>
          <w:rFonts w:ascii="PMingLiU" w:eastAsia="PMingLiU" w:hAnsi="PMingLiU"/>
          <w:b/>
          <w:bCs/>
          <w:color w:val="000000"/>
          <w:sz w:val="24"/>
          <w:szCs w:val="24"/>
          <w:u w:val="single"/>
          <w:vertAlign w:val="superscript"/>
        </w:rPr>
        <w:t>下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6:17 但與主聯合的，便是與主成為一靈。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15:45</w:t>
      </w:r>
      <w:r>
        <w:rPr>
          <w:rFonts w:ascii="PMingLiU" w:eastAsia="PMingLiU" w:hAnsi="PMingLiU"/>
          <w:color w:val="000000"/>
          <w:sz w:val="24"/>
          <w:szCs w:val="24"/>
          <w:vertAlign w:val="superscript"/>
        </w:rPr>
        <w:t>下</w:t>
      </w:r>
      <w:r>
        <w:rPr>
          <w:rFonts w:ascii="PMingLiU" w:eastAsia="PMingLiU" w:hAnsi="PMingLiU"/>
          <w:color w:val="000000"/>
          <w:sz w:val="24"/>
          <w:szCs w:val="24"/>
        </w:rPr>
        <w:t xml:space="preserve"> 末後的亞當成了賜生命的靈。</w:t>
      </w:r>
    </w:p>
    <w:p w:rsidR="003719E9" w:rsidRDefault="002F74A9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4"/>
          <w:szCs w:val="24"/>
          <w:u w:val="single"/>
        </w:rPr>
      </w:pPr>
      <w:r>
        <w:rPr>
          <w:rFonts w:ascii="PMingLiU" w:eastAsia="PMingLiU" w:hAnsi="PMingLiU" w:cs="Microsoft YaHei"/>
          <w:b/>
          <w:color w:val="000000"/>
          <w:sz w:val="24"/>
          <w:szCs w:val="24"/>
          <w:u w:val="single"/>
        </w:rPr>
        <w:t>哥林多後書 3:17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17 而且主就是那靈；主的靈在那裡，那裡就有自由。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888"/>
      </w:tblGrid>
      <w:tr w:rsidR="003719E9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Default="002F74A9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Default="002F74A9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第四週，週四</w:t>
            </w:r>
          </w:p>
        </w:tc>
      </w:tr>
    </w:tbl>
    <w:p w:rsidR="003719E9" w:rsidRDefault="002F74A9">
      <w:pPr>
        <w:widowControl w:val="0"/>
        <w:suppressAutoHyphens/>
        <w:jc w:val="both"/>
        <w:rPr>
          <w:rFonts w:ascii="PMingLiU" w:eastAsia="PMingLiU" w:hAnsi="PMingLiU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lang w:eastAsia="zh-TW"/>
        </w:rPr>
        <w:t>週五 4/28</w:t>
      </w:r>
    </w:p>
    <w:p w:rsidR="003719E9" w:rsidRDefault="002F74A9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4"/>
          <w:szCs w:val="24"/>
          <w:u w:val="single"/>
        </w:rPr>
      </w:pPr>
      <w:r>
        <w:rPr>
          <w:rFonts w:ascii="PMingLiU" w:eastAsia="PMingLiU" w:hAnsi="PMingLiU" w:cs="Microsoft YaHei"/>
          <w:b/>
          <w:color w:val="000000"/>
          <w:sz w:val="24"/>
          <w:szCs w:val="24"/>
          <w:u w:val="single"/>
        </w:rPr>
        <w:t>箴言 20:27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27 人的靈是耶和華的燈，鑒察人的深處。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啟示錄 4:5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5 有閃電、聲音、雷轟，從寶座中發出。又有七盞火燈在寶座前點著，這七燈就是神的七靈。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路加福音 24:32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32 他們彼此說，在路上祂和我們說話，給我們解開聖經的時候，我們心裡豈不是火熱的麼？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哥林多後書 3:18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18 但我們眾人既然以沒有帕子遮蔽的臉，好像鏡子觀看並返照主的榮光，就漸漸變化成為與祂同樣的形像，從榮耀到榮耀，乃是從主靈變化成的。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啟示錄 3:1; 5:6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3:1 你要寫信給在撒狄的召會的使者，說，那有神的七靈和七星的，這樣說，我知道你的行為，按名你是活的，其實是死的。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5:6 我又看見寶座與四活物中間，並眾長老中間，有羔羊站立，像是剛被殺過的，有七角和七眼，就是神的七靈，奉差遣往全地去的。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Default="002F74A9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lastRenderedPageBreak/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Default="002F74A9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第四週，週五</w:t>
            </w:r>
          </w:p>
        </w:tc>
      </w:tr>
    </w:tbl>
    <w:p w:rsidR="003719E9" w:rsidRDefault="002F74A9">
      <w:pPr>
        <w:widowControl w:val="0"/>
        <w:jc w:val="both"/>
        <w:rPr>
          <w:rFonts w:ascii="PMingLiU" w:eastAsia="PMingLiU" w:hAnsi="PMingLiU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lang w:eastAsia="zh-TW"/>
        </w:rPr>
        <w:t>週六 4/29</w:t>
      </w:r>
    </w:p>
    <w:p w:rsidR="003719E9" w:rsidRDefault="002F74A9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color w:val="000000"/>
          <w:sz w:val="24"/>
          <w:szCs w:val="24"/>
          <w:u w:val="single"/>
        </w:rPr>
      </w:pPr>
      <w:r>
        <w:rPr>
          <w:rFonts w:ascii="PMingLiU" w:eastAsia="PMingLiU" w:hAnsi="PMingLiU" w:cs="Microsoft YaHei"/>
          <w:b/>
          <w:color w:val="000000"/>
          <w:sz w:val="24"/>
          <w:szCs w:val="24"/>
          <w:u w:val="single"/>
        </w:rPr>
        <w:t>撒迦利亞書 4:3, 12, 14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3 旁邊有兩棵橄欖樹，一棵在油碗的右邊，一棵在油碗的左邊。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12 我第二次問他說，在兩個金嘴旁邊，這兩根流出金油的橄欖枝是甚麼意思？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14 他說，這是兩個油的兒子，站在全地之主的旁邊。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詩篇 45:7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7 你愛公義，恨惡邪惡；所以神，就是你的神，用歡樂的油膏你，勝過膏你的同夥。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路加福音 10:34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34 上前把油和酒倒在他的傷處，包裹好了，扶他騎上自己的牲口，帶到客店裡照料他。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約翰福音 7:38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38 信入我的人，就如經上所說，從他腹中要流出活水的江河來。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啟示錄 1:12 (</w:t>
      </w:r>
      <w:r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只讀</w:t>
      </w: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)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12 我轉過身來，要看是誰發聲與我說話；既轉過來，就看見七個金燈臺；</w:t>
      </w:r>
    </w:p>
    <w:p w:rsidR="003719E9" w:rsidRDefault="002F74A9">
      <w:pPr>
        <w:pStyle w:val="BodyText"/>
        <w:rPr>
          <w:rFonts w:ascii="PMingLiU" w:eastAsia="PMingLiU" w:hAnsi="PMingLiU"/>
          <w:color w:val="000000"/>
          <w:sz w:val="24"/>
          <w:szCs w:val="24"/>
          <w:u w:val="single"/>
        </w:rPr>
      </w:pPr>
      <w:r>
        <w:rPr>
          <w:rFonts w:ascii="PMingLiU" w:eastAsia="PMingLiU" w:hAnsi="PMingLiU"/>
          <w:b/>
          <w:color w:val="000000"/>
          <w:sz w:val="24"/>
          <w:szCs w:val="24"/>
          <w:u w:val="single"/>
        </w:rPr>
        <w:t>馬太福音 25:8-9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8 愚拙的對精明的說，請分點油給我們，因為我們的燈要滅了。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9 精明的回答說，恐怕不彀我們和你們用的，不如你們到賣油的那裡，為自己買罷。</w:t>
      </w:r>
    </w:p>
    <w:tbl>
      <w:tblPr>
        <w:tblW w:w="4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56"/>
      </w:tblGrid>
      <w:tr w:rsidR="003719E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Default="002F74A9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Default="002F74A9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第四週，週六</w:t>
            </w:r>
          </w:p>
        </w:tc>
      </w:tr>
    </w:tbl>
    <w:p w:rsidR="003719E9" w:rsidRDefault="002F74A9">
      <w:pPr>
        <w:widowControl w:val="0"/>
        <w:jc w:val="both"/>
        <w:rPr>
          <w:rFonts w:ascii="PMingLiU" w:eastAsia="PMingLiU" w:hAnsi="PMingLiU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lang w:eastAsia="zh-TW"/>
        </w:rPr>
        <w:t>主日 4/30      哈利路亞, 榮耀歸主</w:t>
      </w:r>
    </w:p>
    <w:p w:rsidR="003719E9" w:rsidRDefault="002F74A9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4"/>
          <w:szCs w:val="24"/>
          <w:u w:val="single"/>
          <w:lang w:val="zh-CN"/>
        </w:rPr>
      </w:pPr>
      <w:r>
        <w:rPr>
          <w:rFonts w:ascii="PMingLiU" w:eastAsia="PMingLiU" w:hAnsi="PMingLiU" w:cs="Microsoft YaHei"/>
          <w:b/>
          <w:color w:val="000000"/>
          <w:sz w:val="24"/>
          <w:szCs w:val="24"/>
          <w:u w:val="single"/>
          <w:lang w:val="zh-CN"/>
        </w:rPr>
        <w:t>詩篇 46:1-5, 7, 10-11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 神是我們的避難所和力量，是我們患難中隨時可得的幫助。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2 所以地雖改變，山雖搖動到海心，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lastRenderedPageBreak/>
        <w:t>3 其中的水雖匉訇翻騰，山雖因海漲而戰抖，我們也不害怕。(細拉)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4 有一道河，這河的支流，使神的城快樂；這城就是至高者支搭帳幕的聖處。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5 神在城中；城必不動搖；到天一亮，神必幫助這城。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7 萬軍之耶和華與我們同在；雅各的神是我們的高臺。(細拉)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color w:val="000000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10 你們要住手，要知道我是神。我必在列國中被高舉；我必在遍地上被高舉。</w:t>
      </w:r>
    </w:p>
    <w:p w:rsidR="003719E9" w:rsidRDefault="002F74A9">
      <w:pPr>
        <w:pStyle w:val="BodyText"/>
        <w:spacing w:after="0"/>
        <w:rPr>
          <w:rFonts w:ascii="PMingLiU" w:eastAsia="PMingLiU" w:hAnsi="PMingLiU"/>
          <w:sz w:val="24"/>
          <w:szCs w:val="24"/>
        </w:rPr>
      </w:pPr>
      <w:r>
        <w:rPr>
          <w:rFonts w:ascii="PMingLiU" w:eastAsia="PMingLiU" w:hAnsi="PMingLiU"/>
          <w:color w:val="000000"/>
          <w:sz w:val="24"/>
          <w:szCs w:val="24"/>
        </w:rPr>
        <w:t>11 萬軍之耶和華與我們同在；雅各的神是我們的高臺。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3719E9" w:rsidTr="00B33A49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Default="002F74A9">
            <w:pPr>
              <w:jc w:val="both"/>
              <w:rPr>
                <w:rFonts w:ascii="SimHei" w:eastAsia="SimHei" w:hAnsi="SimHei"/>
              </w:rPr>
            </w:pPr>
            <w:r>
              <w:rPr>
                <w:rFonts w:ascii="DFKai-SB" w:eastAsia="DFKai-SB" w:hAnsi="DFKai-SB" w:cs="Arial"/>
                <w:b/>
                <w:bCs/>
                <w:lang w:eastAsia="zh-TW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Default="002F74A9">
            <w:r>
              <w:rPr>
                <w:rFonts w:ascii="DFKai-SB" w:eastAsia="DFKai-SB" w:hAnsi="DFKai-SB" w:cs="Arial"/>
                <w:b/>
                <w:bCs/>
                <w:lang w:eastAsia="zh-TW"/>
              </w:rPr>
              <w:t>補充本詩歌 第606首</w:t>
            </w:r>
          </w:p>
        </w:tc>
      </w:tr>
    </w:tbl>
    <w:p w:rsidR="003719E9" w:rsidRDefault="002F74A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lang w:eastAsia="zh-TW"/>
        </w:rPr>
      </w:pPr>
      <w:r>
        <w:rPr>
          <w:rFonts w:ascii="DFKai-SB" w:eastAsia="DFKai-SB" w:hAnsi="DFKai-SB" w:cs="PMingLiU"/>
          <w:b/>
          <w:bCs/>
          <w:color w:val="000000"/>
          <w:lang w:eastAsia="zh-TW"/>
        </w:rPr>
        <w:t>參讀:</w:t>
      </w:r>
      <w:r>
        <w:rPr>
          <w:rStyle w:val="a0"/>
          <w:rFonts w:ascii="DFKai-SB" w:eastAsia="DFKai-SB" w:hAnsi="DFKai-SB" w:cs="PMingLiU"/>
          <w:color w:val="000000"/>
          <w:spacing w:val="15"/>
          <w:lang w:eastAsia="zh-TW"/>
        </w:rPr>
        <w:t>哈該書</w:t>
      </w: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生命讀經第1篇</w:t>
      </w:r>
    </w:p>
    <w:p w:rsidR="003719E9" w:rsidRDefault="007F708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SimSun" w:eastAsia="PMingLiU" w:hAnsi="SimSun" w:cs="Microsoft YaHei"/>
          <w:sz w:val="23"/>
          <w:szCs w:val="23"/>
          <w:lang w:eastAsia="zh-TW"/>
        </w:rPr>
      </w:pPr>
      <w:r>
        <w:rPr>
          <w:rFonts w:ascii="SimSun" w:eastAsia="PMingLiU" w:hAnsi="SimSun" w:cs="Microsoft YaHei"/>
          <w:noProof/>
          <w:sz w:val="23"/>
          <w:szCs w:val="23"/>
        </w:rPr>
        <w:pict>
          <v:shape id="影像1" o:spid="_x0000_s1026" style="position:absolute;margin-left:2.75pt;margin-top:5.85pt;width:243.2pt;height: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" path="m,l21600,21600e" filled="f">
            <v:path arrowok="t"/>
          </v:shape>
        </w:pict>
      </w:r>
    </w:p>
    <w:p w:rsidR="003719E9" w:rsidRDefault="002F74A9">
      <w:pPr>
        <w:numPr>
          <w:ilvl w:val="0"/>
          <w:numId w:val="2"/>
        </w:numPr>
        <w:pBdr>
          <w:bottom w:val="single" w:sz="4" w:space="0" w:color="000000"/>
        </w:pBdr>
        <w:rPr>
          <w:rFonts w:ascii="Microsoft YaHei" w:eastAsia="Microsoft YaHei" w:hAnsi="Microsoft YaHei" w:cs="Microsoft JhengHei"/>
          <w:b/>
          <w:bCs/>
          <w:color w:val="000000"/>
          <w:sz w:val="28"/>
          <w:szCs w:val="28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8"/>
          <w:szCs w:val="28"/>
        </w:rPr>
        <w:t>教會真理</w:t>
      </w:r>
      <w:r>
        <w:rPr>
          <w:rFonts w:ascii="DFKai-SB" w:eastAsia="DFKai-SB" w:hAnsi="DFKai-SB" w:cs="Microsoft JhengHei"/>
          <w:b/>
          <w:bCs/>
          <w:color w:val="000000"/>
          <w:sz w:val="28"/>
          <w:szCs w:val="28"/>
          <w:lang w:eastAsia="zh-TW"/>
        </w:rPr>
        <w:t>追求 羅馬書:</w:t>
      </w:r>
    </w:p>
    <w:p w:rsidR="003719E9" w:rsidRDefault="002F74A9">
      <w:pPr>
        <w:pBdr>
          <w:bottom w:val="single" w:sz="4" w:space="0" w:color="000000"/>
        </w:pBdr>
        <w:rPr>
          <w:rFonts w:ascii="SimHei" w:eastAsia="SimHei" w:hAnsi="SimHei" w:cs="Microsoft JhengHei"/>
          <w:b/>
          <w:bCs/>
          <w:color w:val="000000"/>
          <w:sz w:val="26"/>
          <w:szCs w:val="26"/>
          <w:u w:val="single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6"/>
          <w:szCs w:val="26"/>
          <w:u w:val="single"/>
          <w:lang w:eastAsia="zh-TW"/>
        </w:rPr>
        <w:t>一年級</w:t>
      </w:r>
    </w:p>
    <w:p w:rsidR="003719E9" w:rsidRDefault="002F74A9">
      <w:pPr>
        <w:pBdr>
          <w:bottom w:val="single" w:sz="4" w:space="0" w:color="000000"/>
        </w:pBdr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cs="Microsoft JhengHei"/>
          <w:b/>
          <w:bCs/>
          <w:color w:val="000000"/>
          <w:sz w:val="26"/>
          <w:szCs w:val="26"/>
          <w:lang w:eastAsia="zh-TW"/>
        </w:rPr>
        <w:t>經文：羅7:1-25</w:t>
      </w:r>
    </w:p>
    <w:p w:rsidR="003719E9" w:rsidRDefault="002F74A9">
      <w:pPr>
        <w:pBdr>
          <w:bottom w:val="single" w:sz="4" w:space="0" w:color="000000"/>
        </w:pBdr>
        <w:rPr>
          <w:rFonts w:ascii="DFKai-SB" w:eastAsia="DFKai-SB" w:hAnsi="DFKai-SB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6"/>
          <w:szCs w:val="26"/>
          <w:lang w:eastAsia="zh-TW"/>
        </w:rPr>
        <w:t>指定閱讀：羅馬書生命讀經第12-13篇</w:t>
      </w:r>
    </w:p>
    <w:p w:rsidR="003719E9" w:rsidRDefault="003719E9">
      <w:pPr>
        <w:pBdr>
          <w:bottom w:val="single" w:sz="4" w:space="0" w:color="000000"/>
        </w:pBdr>
        <w:rPr>
          <w:rFonts w:ascii="DFKai-SB" w:eastAsia="DFKai-SB" w:hAnsi="DFKai-SB" w:cs="Microsoft JhengHei"/>
          <w:b/>
          <w:bCs/>
          <w:color w:val="000000"/>
          <w:sz w:val="26"/>
          <w:szCs w:val="26"/>
          <w:lang w:eastAsia="zh-TW"/>
        </w:rPr>
      </w:pPr>
    </w:p>
    <w:p w:rsidR="003719E9" w:rsidRDefault="002F74A9">
      <w:pPr>
        <w:pBdr>
          <w:bottom w:val="single" w:sz="4" w:space="0" w:color="000000"/>
        </w:pBdr>
        <w:rPr>
          <w:rFonts w:ascii="SimHei" w:eastAsia="SimHei" w:hAnsi="SimHei" w:cs="Microsoft JhengHei"/>
          <w:b/>
          <w:bCs/>
          <w:color w:val="000000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6"/>
          <w:szCs w:val="26"/>
          <w:u w:val="single"/>
          <w:lang w:eastAsia="zh-TW"/>
        </w:rPr>
        <w:t>二年級</w:t>
      </w:r>
    </w:p>
    <w:p w:rsidR="003719E9" w:rsidRDefault="002F74A9">
      <w:pPr>
        <w:pBdr>
          <w:bottom w:val="single" w:sz="4" w:space="0" w:color="000000"/>
        </w:pBdr>
        <w:rPr>
          <w:rFonts w:ascii="DFKai-SB" w:eastAsia="DFKai-SB" w:hAnsi="DFKai-SB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6"/>
          <w:szCs w:val="26"/>
          <w:lang w:eastAsia="zh-TW"/>
        </w:rPr>
        <w:t>主題：義人因信而生並活著</w:t>
      </w:r>
    </w:p>
    <w:p w:rsidR="003719E9" w:rsidRDefault="002F74A9">
      <w:pPr>
        <w:pBdr>
          <w:bottom w:val="single" w:sz="4" w:space="0" w:color="000000"/>
        </w:pBdr>
        <w:rPr>
          <w:rFonts w:ascii="DFKai-SB" w:eastAsia="DFKai-SB" w:hAnsi="DFKai-SB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6"/>
          <w:szCs w:val="26"/>
          <w:lang w:eastAsia="zh-TW"/>
        </w:rPr>
        <w:t>經文：羅1:16-17;4:1-5:5</w:t>
      </w:r>
    </w:p>
    <w:p w:rsidR="003719E9" w:rsidRDefault="002F74A9">
      <w:pPr>
        <w:pBdr>
          <w:bottom w:val="single" w:sz="4" w:space="0" w:color="000000"/>
        </w:pBdr>
        <w:rPr>
          <w:rFonts w:ascii="DFKai-SB" w:eastAsia="DFKai-SB" w:hAnsi="DFKai-SB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6"/>
          <w:szCs w:val="26"/>
          <w:lang w:eastAsia="zh-TW"/>
        </w:rPr>
        <w:t>指定閱讀：羅馬書生命讀經第9，57篇</w:t>
      </w:r>
    </w:p>
    <w:p w:rsidR="003719E9" w:rsidRDefault="002F74A9">
      <w:pPr>
        <w:pBdr>
          <w:bottom w:val="single" w:sz="4" w:space="0" w:color="000000"/>
        </w:pBdr>
        <w:rPr>
          <w:rFonts w:ascii="DFKai-SB" w:eastAsia="DFKai-SB" w:hAnsi="DFKai-SB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6"/>
          <w:szCs w:val="26"/>
          <w:lang w:eastAsia="zh-TW"/>
        </w:rPr>
        <w:t>補充閱讀：羅馬書的結晶第7-11篇</w:t>
      </w:r>
    </w:p>
    <w:p w:rsidR="003719E9" w:rsidRDefault="002F74A9">
      <w:pPr>
        <w:pBdr>
          <w:bottom w:val="single" w:sz="4" w:space="0" w:color="000000"/>
        </w:pBdr>
        <w:rPr>
          <w:rFonts w:ascii="DFKai-SB" w:eastAsia="DFKai-SB" w:hAnsi="DFKai-SB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6"/>
          <w:szCs w:val="26"/>
          <w:lang w:eastAsia="zh-TW"/>
        </w:rPr>
        <w:t>詩歌：補充本431首</w:t>
      </w:r>
    </w:p>
    <w:p w:rsidR="003719E9" w:rsidRDefault="003719E9">
      <w:pPr>
        <w:pBdr>
          <w:bottom w:val="single" w:sz="4" w:space="0" w:color="000000"/>
        </w:pBdr>
        <w:rPr>
          <w:rFonts w:cs="Microsoft JhengHei"/>
          <w:b/>
          <w:bCs/>
          <w:color w:val="000000"/>
          <w:lang w:eastAsia="zh-TW"/>
        </w:rPr>
      </w:pPr>
    </w:p>
    <w:p w:rsidR="003719E9" w:rsidRDefault="002F74A9">
      <w:pPr>
        <w:pBdr>
          <w:bottom w:val="single" w:sz="4" w:space="0" w:color="000000"/>
        </w:pBdr>
        <w:rPr>
          <w:rFonts w:ascii="SimSun" w:eastAsia="PMingLiU" w:hAnsi="SimSun" w:cs="Microsoft JhengHei"/>
          <w:b/>
          <w:bCs/>
          <w:color w:val="000000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關於研讀問題和其他材料,在紐約市網站查詢：</w:t>
      </w:r>
    </w:p>
    <w:p w:rsidR="003719E9" w:rsidRDefault="007F7082">
      <w:pPr>
        <w:pBdr>
          <w:bottom w:val="single" w:sz="4" w:space="0" w:color="000000"/>
        </w:pBdr>
      </w:pPr>
      <w:hyperlink r:id="rId8">
        <w:r w:rsidR="002F74A9">
          <w:rPr>
            <w:rStyle w:val="a"/>
            <w:rFonts w:ascii="DFKai-SB" w:eastAsia="DFKai-SB" w:hAnsi="DFKai-SB" w:cs="Microsoft JhengHei"/>
            <w:b/>
            <w:bCs/>
            <w:lang w:eastAsia="zh-TW"/>
          </w:rPr>
          <w:t>www.churchinnyc.org/read-bible-chn/</w:t>
        </w:r>
      </w:hyperlink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Default="007F7082">
            <w:pPr>
              <w:widowControl w:val="0"/>
              <w:ind w:left="172"/>
              <w:jc w:val="center"/>
              <w:rPr>
                <w:rFonts w:ascii="DFKai-SB" w:eastAsia="DFKai-SB" w:hAnsi="DFKai-SB"/>
              </w:rPr>
            </w:pPr>
            <w:r w:rsidRPr="007F7082"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" o:spid="_x0000_s1027" type="#_x0000_t34" style="position:absolute;left:0;text-align:left;margin-left:6.85pt;margin-top:.15pt;width:228.3pt;height:1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" adj="504"/>
              </w:pict>
            </w:r>
            <w:r w:rsidR="002F74A9">
              <w:rPr>
                <w:rFonts w:ascii="DFKai-SB" w:eastAsia="DFKai-SB" w:hAnsi="DFKai-SB" w:cs="PMingLiU"/>
                <w:b/>
                <w:bCs/>
                <w:color w:val="000000"/>
              </w:rPr>
              <w:t>紐  約  市  召  會</w:t>
            </w:r>
          </w:p>
        </w:tc>
      </w:tr>
      <w:tr w:rsidR="003719E9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Default="002F74A9">
            <w:pPr>
              <w:widowControl w:val="0"/>
            </w:pPr>
            <w:r>
              <w:rPr>
                <w:rFonts w:ascii="DFKai-SB" w:eastAsia="DFKai-SB" w:hAnsi="DFKai-SB" w:cs="PMingLiU"/>
                <w:b/>
                <w:bCs/>
                <w:color w:val="000000"/>
              </w:rPr>
              <w:t>網站</w:t>
            </w:r>
            <w:hyperlink r:id="rId9">
              <w:r>
                <w:rPr>
                  <w:rStyle w:val="a"/>
                  <w:rFonts w:ascii="DFKai-SB" w:eastAsia="DFKai-SB" w:hAnsi="DFKai-SB" w:cs="PMingLiU"/>
                  <w:b/>
                  <w:bCs/>
                  <w:iCs/>
                  <w:color w:val="000000"/>
                </w:rPr>
                <w:t>www.churchinnyc.org</w:t>
              </w:r>
            </w:hyperlink>
            <w:r>
              <w:rPr>
                <w:rFonts w:ascii="DFKai-SB" w:eastAsia="DFKai-SB" w:hAnsi="DFKai-SB" w:cs="PMingLiU"/>
                <w:b/>
                <w:bCs/>
                <w:color w:val="000000"/>
              </w:rPr>
              <w:t>及</w:t>
            </w:r>
          </w:p>
          <w:p w:rsidR="003719E9" w:rsidRDefault="007F7082">
            <w:pPr>
              <w:widowControl w:val="0"/>
              <w:ind w:firstLine="622"/>
            </w:pPr>
            <w:hyperlink r:id="rId10">
              <w:r w:rsidR="002F74A9">
                <w:rPr>
                  <w:rStyle w:val="a"/>
                  <w:rFonts w:ascii="DFKai-SB" w:eastAsia="DFKai-SB" w:hAnsi="DFKai-SB" w:cs="PMingLiU"/>
                  <w:b/>
                  <w:bCs/>
                  <w:iCs/>
                  <w:color w:val="000000"/>
                </w:rPr>
                <w:t>www.churchnyc.org</w:t>
              </w:r>
            </w:hyperlink>
          </w:p>
        </w:tc>
      </w:tr>
    </w:tbl>
    <w:p w:rsidR="003719E9" w:rsidRDefault="003719E9"/>
    <w:sectPr w:rsidR="003719E9" w:rsidSect="007F7082">
      <w:headerReference w:type="default" r:id="rId11"/>
      <w:footerReference w:type="default" r:id="rId12"/>
      <w:pgSz w:w="15840" w:h="12240" w:orient="landscape"/>
      <w:pgMar w:top="360" w:right="360" w:bottom="360" w:left="284" w:header="288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A9" w:rsidRDefault="002F74A9">
      <w:r>
        <w:separator/>
      </w:r>
    </w:p>
  </w:endnote>
  <w:endnote w:type="continuationSeparator" w:id="0">
    <w:p w:rsidR="002F74A9" w:rsidRDefault="002F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SC BLACK">
    <w:altName w:val="PMingLiU"/>
    <w:charset w:val="88"/>
    <w:family w:val="roman"/>
    <w:pitch w:val="variable"/>
    <w:sig w:usb0="00000000" w:usb1="00000000" w:usb2="00000000" w:usb3="00000000" w:csb0="00000000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A9" w:rsidRDefault="002F74A9">
      <w:r>
        <w:separator/>
      </w:r>
    </w:p>
  </w:footnote>
  <w:footnote w:type="continuationSeparator" w:id="0">
    <w:p w:rsidR="002F74A9" w:rsidRDefault="002F7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2F74A9">
    <w:pPr>
      <w:pBdr>
        <w:bottom w:val="thinThickSmallGap" w:sz="24" w:space="0" w:color="000000"/>
      </w:pBdr>
      <w:spacing w:line="280" w:lineRule="exact"/>
      <w:rPr>
        <w:lang w:eastAsia="zh-TW"/>
      </w:rPr>
    </w:pPr>
    <w:r>
      <w:rPr>
        <w:rFonts w:ascii="KAITI SC BLACK" w:eastAsia="DFKai-SB" w:hAnsi="KAITI SC BLACK" w:cs="DFKai-SB"/>
        <w:b/>
        <w:bCs/>
        <w:color w:val="333333"/>
        <w:lang w:eastAsia="zh-TW"/>
      </w:rPr>
      <w:t>晨更經節</w:t>
    </w:r>
    <w:r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    </w:t>
    </w:r>
    <w:r>
      <w:rPr>
        <w:rFonts w:ascii="KAITI SC BLACK" w:eastAsia="KAITI SC BLACK" w:hAnsi="KAITI SC BLACK" w:cs="Cambria"/>
        <w:b/>
        <w:bCs/>
        <w:sz w:val="28"/>
        <w:szCs w:val="28"/>
        <w:lang w:eastAsia="zh-TW"/>
      </w:rPr>
      <w:t xml:space="preserve">                                </w:t>
    </w:r>
    <w:r>
      <w:rPr>
        <w:rStyle w:val="a0"/>
        <w:rFonts w:ascii="KAITI SC BLACK" w:eastAsia="DFKai-SB" w:hAnsi="KAITI SC BLACK" w:cs="Cambria"/>
        <w:color w:val="000000"/>
        <w:spacing w:val="15"/>
        <w:sz w:val="28"/>
        <w:szCs w:val="28"/>
        <w:lang w:eastAsia="zh-TW"/>
      </w:rPr>
      <w:t>歷代志、以斯拉記、尼希米記、以斯帖記結晶讀經（一）</w:t>
    </w:r>
    <w:r>
      <w:rPr>
        <w:rStyle w:val="a0"/>
        <w:rFonts w:ascii="KAITI SC BLACK" w:eastAsia="DFKai-SB" w:hAnsi="KAITI SC BLACK" w:cs="Cambria"/>
        <w:color w:val="000000"/>
        <w:spacing w:val="15"/>
        <w:sz w:val="28"/>
        <w:szCs w:val="28"/>
        <w:lang w:eastAsia="zh-TW"/>
      </w:rPr>
      <w:t xml:space="preserve"> </w:t>
    </w:r>
    <w:r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  </w:t>
    </w:r>
    <w:bookmarkStart w:id="3" w:name="_Hlk122639018"/>
    <w:r>
      <w:rPr>
        <w:rFonts w:ascii="DFKai-SB" w:eastAsia="DFKai-SB" w:hAnsi="DFKai-SB" w:cs="DFKai-SB"/>
        <w:b/>
        <w:bCs/>
        <w:color w:val="333333"/>
        <w:lang w:eastAsia="zh-TW"/>
      </w:rPr>
      <w:t>2023年4月</w:t>
    </w:r>
    <w:bookmarkEnd w:id="3"/>
    <w:r>
      <w:rPr>
        <w:rFonts w:ascii="DFKai-SB" w:eastAsia="DFKai-SB" w:hAnsi="DFKai-SB" w:cs="DFKai-SB"/>
        <w:b/>
        <w:bCs/>
        <w:color w:val="333333"/>
        <w:lang w:eastAsia="zh-TW"/>
      </w:rPr>
      <w:t>24日-4月30日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2F74A9"/>
    <w:rsid w:val="003719E9"/>
    <w:rsid w:val="007F7082"/>
    <w:rsid w:val="00B33A49"/>
    <w:rsid w:val="00B5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Elb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basedOn w:val="DefaultParagraphFont"/>
    <w:uiPriority w:val="99"/>
    <w:unhideWhenUsed/>
    <w:rsid w:val="00A31B78"/>
    <w:rPr>
      <w:color w:val="0000FF" w:themeColor="hyperlink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a1">
    <w:name w:val="標題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3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4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5">
    <w:name w:val="表格標題"/>
    <w:basedOn w:val="a4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6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09E36-6D1B-401F-BBF1-A38F267D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2023-03-25T15:32:00Z</cp:lastPrinted>
  <dcterms:created xsi:type="dcterms:W3CDTF">2023-04-22T14:51:00Z</dcterms:created>
  <dcterms:modified xsi:type="dcterms:W3CDTF">2023-04-22T14:51:00Z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