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345D" w:rsidRDefault="00040025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lang w:eastAsia="zh-TW"/>
        </w:rPr>
      </w:pPr>
      <w:r>
        <w:rPr>
          <w:rStyle w:val="a0"/>
          <w:rFonts w:ascii="KAITI SC BLACK" w:eastAsia="DFKai-SB" w:hAnsi="KAITI SC BLACK" w:cs="Cambria"/>
          <w:color w:val="000000"/>
          <w:spacing w:val="15"/>
          <w:sz w:val="28"/>
          <w:szCs w:val="28"/>
          <w:shd w:val="clear" w:color="auto" w:fill="FFFFFF"/>
          <w:lang w:eastAsia="zh-TW"/>
        </w:rPr>
        <w:t>（第一週）</w:t>
      </w:r>
      <w:r>
        <w:rPr>
          <w:rStyle w:val="a0"/>
          <w:rFonts w:ascii="SimSun" w:eastAsia="DFKai-SB" w:hAnsi="SimSun" w:cs="SimSun"/>
          <w:color w:val="000000"/>
          <w:spacing w:val="15"/>
          <w:sz w:val="28"/>
          <w:szCs w:val="28"/>
          <w:shd w:val="clear" w:color="auto" w:fill="FFFFFF"/>
          <w:lang w:eastAsia="zh-TW"/>
        </w:rPr>
        <w:t>神在人歷史中的行動，</w:t>
      </w:r>
    </w:p>
    <w:p w:rsidR="009A345D" w:rsidRDefault="00040025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lang w:eastAsia="zh-TW"/>
        </w:rPr>
      </w:pPr>
      <w:r>
        <w:rPr>
          <w:rStyle w:val="a0"/>
          <w:rFonts w:ascii="SimSun" w:eastAsia="DFKai-SB" w:hAnsi="SimSun" w:cs="SimSun"/>
          <w:color w:val="000000"/>
          <w:spacing w:val="15"/>
          <w:sz w:val="28"/>
          <w:szCs w:val="28"/>
          <w:shd w:val="clear" w:color="auto" w:fill="FFFFFF"/>
          <w:lang w:eastAsia="zh-TW"/>
        </w:rPr>
        <w:t>爲着完成祂永遠的經綸</w:t>
      </w:r>
      <w:r>
        <w:rPr>
          <w:rFonts w:ascii="SimSun" w:eastAsia="DFKai-SB" w:hAnsi="SimSun" w:cs="SimSun"/>
          <w:b/>
          <w:bCs/>
          <w:color w:val="000000"/>
          <w:sz w:val="28"/>
          <w:szCs w:val="28"/>
          <w:shd w:val="clear" w:color="auto" w:fill="FFFFFF"/>
          <w:lang w:eastAsia="zh-TW"/>
        </w:rPr>
        <w:t xml:space="preserve"> </w:t>
      </w:r>
    </w:p>
    <w:p w:rsidR="009A345D" w:rsidRDefault="00040025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SimHei" w:eastAsia="SimHei" w:hAnsi="SimHei"/>
          <w:b/>
          <w:bCs/>
          <w:sz w:val="28"/>
          <w:szCs w:val="28"/>
          <w:lang w:eastAsia="zh-TW"/>
        </w:rPr>
      </w:pPr>
      <w:r>
        <w:rPr>
          <w:rFonts w:ascii="SimHei" w:eastAsia="DFKai-SB" w:hAnsi="SimHei" w:cs="Microsoft YaHei"/>
          <w:b/>
          <w:bCs/>
          <w:sz w:val="28"/>
          <w:szCs w:val="28"/>
          <w:u w:val="single"/>
          <w:lang w:eastAsia="zh-TW"/>
        </w:rPr>
        <w:t>綱</w:t>
      </w:r>
      <w:r>
        <w:rPr>
          <w:rFonts w:ascii="SimHei" w:eastAsia="DFKai-SB" w:hAnsi="SimHei" w:cs="Microsoft YaHei"/>
          <w:b/>
          <w:bCs/>
          <w:sz w:val="28"/>
          <w:szCs w:val="28"/>
          <w:u w:val="single"/>
          <w:lang w:eastAsia="zh-TW"/>
        </w:rPr>
        <w:t xml:space="preserve">     </w:t>
      </w:r>
      <w:r>
        <w:rPr>
          <w:rFonts w:ascii="SimHei" w:eastAsia="DFKai-SB" w:hAnsi="SimHei" w:cs="Microsoft YaHei"/>
          <w:b/>
          <w:bCs/>
          <w:sz w:val="28"/>
          <w:szCs w:val="28"/>
          <w:u w:val="single"/>
          <w:lang w:eastAsia="zh-TW"/>
        </w:rPr>
        <w:t>要</w:t>
      </w:r>
    </w:p>
    <w:p w:rsidR="009A345D" w:rsidRDefault="00040025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lang w:eastAsia="zh-TW"/>
        </w:rPr>
      </w:pPr>
      <w:r>
        <w:rPr>
          <w:rStyle w:val="a0"/>
          <w:rFonts w:ascii="DFKai-SB" w:eastAsia="DFKai-SB" w:hAnsi="DFKai-SB" w:cs="Microsoft JhengHei"/>
          <w:color w:val="000000"/>
          <w:spacing w:val="15"/>
          <w:lang w:eastAsia="zh-TW"/>
        </w:rPr>
        <w:t>壹 舊約裏十二卷歷史書（約書亞記、士師記、路得記、撒母耳記上下、列王紀上下、歷代志上下、以斯拉記、尼希米記、以斯帖記）的內在意義，乃是啓示神在人歷史中的行動，爲神豫備道路，以完成祂永遠的經綸，這是藉着祂成爲人，使人在生命和性情上成爲神（只是無分於神格），好產生並建造召會作基督生機的身體，終極完成新耶路撒冷，作祂終極的彰顯：</w:t>
      </w:r>
      <w:r>
        <w:rPr>
          <w:rFonts w:ascii="DFKai-SB" w:eastAsia="DFKai-SB" w:hAnsi="DFKai-SB" w:cs="Microsoft JhengHei"/>
          <w:b/>
          <w:bCs/>
          <w:color w:val="000000"/>
          <w:lang w:eastAsia="zh-TW"/>
        </w:rPr>
        <w:t xml:space="preserve"> </w:t>
      </w:r>
    </w:p>
    <w:p w:rsidR="009A345D" w:rsidRDefault="00040025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lang w:eastAsia="zh-TW"/>
        </w:rPr>
      </w:pPr>
      <w:r>
        <w:rPr>
          <w:rStyle w:val="a0"/>
          <w:rFonts w:ascii="DFKai-SB" w:eastAsia="DFKai-SB" w:hAnsi="DFKai-SB" w:cs="Microsoft JhengHei"/>
          <w:color w:val="000000"/>
          <w:spacing w:val="15"/>
          <w:lang w:eastAsia="zh-TW"/>
        </w:rPr>
        <w:t>貳 撒迦利亞書啓示，神在人歷史中之行動的要點與主要內容，乃是基督的兩次來臨，爲着耶穌的見證，神的建造：</w:t>
      </w:r>
      <w:r>
        <w:rPr>
          <w:rFonts w:ascii="DFKai-SB" w:eastAsia="DFKai-SB" w:hAnsi="DFKai-SB" w:cs="Microsoft JhengHei"/>
          <w:b/>
          <w:bCs/>
          <w:color w:val="000000"/>
          <w:lang w:eastAsia="zh-TW"/>
        </w:rPr>
        <w:t xml:space="preserve"> </w:t>
      </w:r>
    </w:p>
    <w:p w:rsidR="009A345D" w:rsidRDefault="00040025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lang w:eastAsia="zh-TW"/>
        </w:rPr>
      </w:pPr>
      <w:r>
        <w:rPr>
          <w:rStyle w:val="a0"/>
          <w:rFonts w:ascii="DFKai-SB" w:eastAsia="DFKai-SB" w:hAnsi="DFKai-SB" w:cs="Microsoft JhengHei"/>
          <w:color w:val="000000"/>
          <w:spacing w:val="15"/>
          <w:lang w:eastAsia="zh-TW"/>
        </w:rPr>
        <w:t>叁 包羅萬有的基督乃是神在人歷史中行動的歷史，好得着神的建造，爲着神的顯現—亞四9，六12～15，太十六18，約一1，14，林前十五45下，啓四5，五6，二一2：</w:t>
      </w:r>
      <w:r>
        <w:rPr>
          <w:rFonts w:ascii="DFKai-SB" w:eastAsia="DFKai-SB" w:hAnsi="DFKai-SB" w:cs="Microsoft JhengHei"/>
          <w:b/>
          <w:bCs/>
          <w:color w:val="000000"/>
          <w:lang w:eastAsia="zh-TW"/>
        </w:rPr>
        <w:t xml:space="preserve"> </w:t>
      </w:r>
    </w:p>
    <w:p w:rsidR="009A345D" w:rsidRDefault="00040025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lang w:eastAsia="zh-TW"/>
        </w:rPr>
      </w:pPr>
      <w:r>
        <w:rPr>
          <w:rStyle w:val="a0"/>
          <w:rFonts w:ascii="DFKai-SB" w:eastAsia="DFKai-SB" w:hAnsi="DFKai-SB" w:cs="Microsoft JhengHei"/>
          <w:color w:val="000000"/>
          <w:spacing w:val="15"/>
          <w:lang w:eastAsia="zh-TW"/>
        </w:rPr>
        <w:t>肆 以弗所五章和六章啓示，召會是新婦和戰士；在啓示錄十九章裏，也有召會的這兩方面—弗五25～27，六10～20，啓十九7～9，11，14：</w:t>
      </w:r>
      <w:r>
        <w:rPr>
          <w:rFonts w:ascii="DFKai-SB" w:eastAsia="DFKai-SB" w:hAnsi="DFKai-SB" w:cs="Microsoft JhengHei"/>
          <w:b/>
          <w:bCs/>
          <w:color w:val="000000"/>
          <w:lang w:eastAsia="zh-TW"/>
        </w:rPr>
        <w:t xml:space="preserve"> </w:t>
      </w:r>
    </w:p>
    <w:p w:rsidR="009A345D" w:rsidRDefault="00040025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lang w:eastAsia="zh-TW"/>
        </w:rPr>
      </w:pPr>
      <w:r>
        <w:rPr>
          <w:rStyle w:val="a0"/>
          <w:rFonts w:ascii="DFKai-SB" w:eastAsia="DFKai-SB" w:hAnsi="DFKai-SB" w:cs="Microsoft JhengHei"/>
          <w:color w:val="000000"/>
          <w:spacing w:val="15"/>
          <w:lang w:eastAsia="zh-TW"/>
        </w:rPr>
        <w:t>伍 要在人的歷史中完成神的行動，以完成祂永遠的經綸，路乃是藉着操練我們的靈，經歷並享受基督作七倍加強的靈—一10，四2，十七3，二一10，四5，五6，亞三9，四10：</w:t>
      </w:r>
      <w:r>
        <w:rPr>
          <w:rFonts w:ascii="DFKai-SB" w:eastAsia="DFKai-SB" w:hAnsi="DFKai-SB" w:cs="Microsoft JhengHei"/>
          <w:b/>
          <w:bCs/>
          <w:color w:val="000000"/>
          <w:lang w:eastAsia="zh-TW"/>
        </w:rPr>
        <w:t xml:space="preserve"> </w:t>
      </w:r>
    </w:p>
    <w:p w:rsidR="009A345D" w:rsidRDefault="00040025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lang w:eastAsia="zh-TW"/>
        </w:rPr>
      </w:pPr>
      <w:r>
        <w:rPr>
          <w:rStyle w:val="a0"/>
          <w:rFonts w:ascii="DFKai-SB" w:eastAsia="DFKai-SB" w:hAnsi="DFKai-SB" w:cs="Microsoft JhengHei"/>
          <w:color w:val="000000"/>
          <w:spacing w:val="15"/>
          <w:lang w:eastAsia="zh-TW"/>
        </w:rPr>
        <w:t>陸 在人的歷史中神的行動（就是神聖的歷史）裏，有新造—新人同着新心、新靈、新生命、新性情、新歷史、和新的終結；讚美主，我們在神聖的歷史裏，經歷並享受奧祕、神聖的事物作我們生機的救恩，使我們能把自己豫備好成爲祂得勝的新婦，好</w:t>
      </w:r>
      <w:r>
        <w:rPr>
          <w:rStyle w:val="a0"/>
          <w:rFonts w:ascii="DFKai-SB" w:eastAsia="DFKai-SB" w:hAnsi="DFKai-SB" w:cs="Microsoft JhengHei"/>
          <w:color w:val="000000"/>
          <w:spacing w:val="15"/>
          <w:lang w:eastAsia="zh-TW"/>
        </w:rPr>
        <w:lastRenderedPageBreak/>
        <w:t>將祂帶回來</w:t>
      </w:r>
      <w:bookmarkStart w:id="0" w:name="__DdeLink__473_509261529"/>
      <w:r>
        <w:rPr>
          <w:rStyle w:val="a0"/>
          <w:rFonts w:ascii="DFKai-SB" w:eastAsia="DFKai-SB" w:hAnsi="DFKai-SB" w:cs="Microsoft JhengHei"/>
          <w:color w:val="000000"/>
          <w:spacing w:val="15"/>
          <w:lang w:eastAsia="zh-TW"/>
        </w:rPr>
        <w:t>—</w:t>
      </w:r>
      <w:bookmarkEnd w:id="0"/>
      <w:r>
        <w:rPr>
          <w:rStyle w:val="a0"/>
          <w:rFonts w:ascii="DFKai-SB" w:eastAsia="DFKai-SB" w:hAnsi="DFKai-SB" w:cs="Microsoft JhengHei"/>
          <w:color w:val="000000"/>
          <w:spacing w:val="15"/>
          <w:lang w:eastAsia="zh-TW"/>
        </w:rPr>
        <w:t>詩歌十一首，羅五10，17～18，21，六4，結三六26，林後三16～18，太五8，多三5，弗五26～27，六17～18，啓十九7，太二四44，二五10。</w:t>
      </w:r>
      <w:r>
        <w:rPr>
          <w:rFonts w:ascii="DFKai-SB" w:eastAsia="DFKai-SB" w:hAnsi="DFKai-SB" w:cs="Microsoft JhengHei"/>
          <w:b/>
          <w:bCs/>
          <w:color w:val="000000"/>
          <w:lang w:eastAsia="zh-TW"/>
        </w:rPr>
        <w:t xml:space="preserve"> </w:t>
      </w:r>
    </w:p>
    <w:p w:rsidR="009A345D" w:rsidRDefault="00040025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週一 4/3                                                  *禱讀</w:t>
      </w:r>
    </w:p>
    <w:p w:rsidR="009A345D" w:rsidRDefault="00040025">
      <w:pPr>
        <w:pStyle w:val="BodyText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color w:val="000000"/>
          <w:sz w:val="22"/>
          <w:szCs w:val="22"/>
          <w:u w:val="single"/>
        </w:rPr>
      </w:pPr>
      <w:r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以弗所書 1:4-5, 9-10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4 就如祂在創立世界以前，在基督裡揀選了我們，使我們在愛裡，在祂面前，成為聖別、沒有瑕疵；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5 按著祂意願所喜悅的，豫定了我們，藉著耶穌基督得兒子的名分，歸於祂自己，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9 照著祂的喜悅，使我們知道祂意願的奧祕；這喜悅是祂在自己裡面豫先定下的，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10 為著時期滿足時的經綸，要將萬有，無論是在諸天之上的，或是在地上的，都在基督裡歸一於一個元首之下；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啟示錄 11:15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15 第七位天使吹號，天上就有大聲音說，世上的國，成了我主和祂基督的國，祂要作王，直到永永遠遠。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以賽亞書 2:4; 11:4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2:4 祂必在列國之間施行審判，為多族的民斷定是非。他們要將刀打成犁頭，把槍打成鐮刀；這國不舉刀攻擊那國，他們也不再學習戰事。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11:4 卻要以公義審判貧窮人，以公正判斷地上的困苦人；以口中的杖擊打這地；以嘴裡的氣殺戮惡人。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哥林多前書 10:11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11 這些發生在他們身上的事，都是鑑戒，並且寫在經上，正是為警戒我們這生在諸世代終局的人。</w:t>
      </w:r>
    </w:p>
    <w:tbl>
      <w:tblPr>
        <w:tblW w:w="4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996"/>
        <w:gridCol w:w="3927"/>
      </w:tblGrid>
      <w:tr w:rsidR="009A345D" w:rsidTr="00290EB5">
        <w:trPr>
          <w:trHeight w:val="262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45D" w:rsidRDefault="00040025">
            <w:pPr>
              <w:widowControl w:val="0"/>
              <w:ind w:left="1" w:right="-186" w:hanging="92"/>
              <w:jc w:val="both"/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</w:pPr>
            <w:bookmarkStart w:id="1" w:name="_Hlk501052811"/>
            <w:bookmarkEnd w:id="1"/>
            <w:r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45D" w:rsidRDefault="00040025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>歷代志、以斯拉記、尼希米記、以斯帖記結晶讀經</w:t>
            </w:r>
            <w:bookmarkStart w:id="2" w:name="__DdeLink__1477_587082208"/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>(一)</w:t>
            </w:r>
            <w:bookmarkEnd w:id="2"/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DFKai-SB" w:eastAsia="DFKai-SB" w:hAnsi="DFKai-SB" w:cs="PingFang TC"/>
                <w:b/>
                <w:bCs/>
                <w:sz w:val="22"/>
                <w:szCs w:val="22"/>
                <w:lang w:eastAsia="zh-TW"/>
              </w:rPr>
              <w:t>第一週，週一</w:t>
            </w:r>
          </w:p>
        </w:tc>
      </w:tr>
    </w:tbl>
    <w:p w:rsidR="009A345D" w:rsidRDefault="00040025" w:rsidP="00290EB5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週二 4/4</w:t>
      </w:r>
    </w:p>
    <w:p w:rsidR="009A345D" w:rsidRDefault="00040025" w:rsidP="00290EB5">
      <w:pPr>
        <w:pStyle w:val="BodyText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/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</w:pPr>
      <w:r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撒迦利亞書 9:9; 13:1</w:t>
      </w:r>
    </w:p>
    <w:p w:rsidR="009A345D" w:rsidRDefault="00040025" w:rsidP="00290EB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9:9 錫安的女子阿，應當大大歡騰；耶路撒冷的女子阿，應當歡呼！看哪，你的王來到你這裡。祂是公義的，並且施行拯救，卑微柔和的騎著驢，騎著驢駒，就是驢的崽子。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13:1 那日，必有一泉源為大衛家和耶路撒冷的居民開啟，洗除罪與污穢。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lastRenderedPageBreak/>
        <w:t>馬太福音 9:36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36 祂看見群眾，就對他們動了慈心，因為他們困苦流離，如同羊沒有牧人一樣。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約翰福音 10:11; 19:34, 37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10:11 我是好牧人，好牧人為羊捨命。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19:34 惟有一個兵用槍扎祂的肋旁，隨即有血和水流出來。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19:37 另有一處經書說，“他們要仰望自己所扎的人。”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撒迦利亞書 13:6-7 (</w:t>
      </w:r>
      <w:r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只讀</w:t>
      </w: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)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6 必有人問祂說，你兩臂中的這些是甚麼傷呢？祂必說，那些是我在愛我的人家中所受的傷。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7 萬軍之耶和華說，刀劍哪，應當醒起，攻擊我的牧人，和作我同伴的那人；擊打牧人，羊就分散；我必反手加在微小者身上。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895"/>
        <w:gridCol w:w="3960"/>
      </w:tblGrid>
      <w:tr w:rsidR="009A345D" w:rsidTr="00290EB5">
        <w:trPr>
          <w:trHeight w:val="28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45D" w:rsidRDefault="00040025">
            <w:pPr>
              <w:widowControl w:val="0"/>
              <w:ind w:left="1" w:right="-186" w:hanging="92"/>
              <w:jc w:val="both"/>
              <w:rPr>
                <w:rFonts w:eastAsia="DFKai-SB"/>
              </w:rPr>
            </w:pPr>
            <w:r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45D" w:rsidRDefault="00040025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歷代志、以斯拉記、尼希米記、以斯帖記結晶讀經(一) </w:t>
            </w:r>
            <w:r>
              <w:rPr>
                <w:rFonts w:ascii="DFKai-SB" w:eastAsia="DFKai-SB" w:hAnsi="DFKai-SB" w:cs="PingFang TC"/>
                <w:b/>
                <w:bCs/>
                <w:sz w:val="22"/>
                <w:szCs w:val="22"/>
                <w:lang w:eastAsia="zh-TW"/>
              </w:rPr>
              <w:t>第一週，週二</w:t>
            </w:r>
          </w:p>
        </w:tc>
      </w:tr>
    </w:tbl>
    <w:p w:rsidR="009A345D" w:rsidRDefault="00040025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週三  4/5</w:t>
      </w:r>
    </w:p>
    <w:p w:rsidR="009A345D" w:rsidRDefault="00040025">
      <w:pPr>
        <w:pStyle w:val="BodyText"/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b/>
          <w:color w:val="000000"/>
          <w:sz w:val="22"/>
          <w:szCs w:val="22"/>
          <w:u w:val="single"/>
          <w:lang w:val="zh-CN"/>
        </w:rPr>
      </w:pPr>
      <w:r>
        <w:rPr>
          <w:rFonts w:ascii="PMingLiU" w:eastAsia="PMingLiU" w:hAnsi="PMingLiU" w:cs="Microsoft YaHei"/>
          <w:b/>
          <w:color w:val="000000"/>
          <w:sz w:val="22"/>
          <w:szCs w:val="22"/>
          <w:u w:val="single"/>
          <w:lang w:val="zh-CN"/>
        </w:rPr>
        <w:t>撒迦利亞書 14:3-4, 9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3 那時，耶和華必出去與那些國爭戰，好像在打仗的日子爭戰一樣。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4 那日，祂的腳必站在耶路撒冷前面東邊的橄欖山上；橄欖山必從中間分裂，自東至西成為極大的谷，山的一半向北挪移，一半向南挪移。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9 耶和華必作全地的王；那日耶和華必為獨一的神，祂的名也是獨一的名。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馬太福音 24:30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30 那時，人子的兆頭要顯在天上，這地的各族都要哀哭；他們要看見人子，帶著能力和大榮耀，駕著天上的雲而來。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使徒行傳 1:11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11 諸位，加利利人哪，你們為甚麼站著望天？這離開你們被接升天的耶穌，你們見祂怎樣往天上去，祂還要怎樣來。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羅馬書 11:26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26 於是以色列全家都要得救，如經上所記：“必有拯救者從錫安出來，祂要從雅各家消除不虔。</w:t>
      </w:r>
    </w:p>
    <w:p w:rsidR="00290EB5" w:rsidRDefault="00290EB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lastRenderedPageBreak/>
        <w:t>啟示錄 11:15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15 第七位天使吹號，天上就有大聲音說，世上的國，成了我主和祂基督的國，祂要作王，直到永永遠遠。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895"/>
        <w:gridCol w:w="3960"/>
      </w:tblGrid>
      <w:tr w:rsidR="009A345D" w:rsidTr="00290EB5">
        <w:trPr>
          <w:trHeight w:val="51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45D" w:rsidRDefault="00040025">
            <w:pPr>
              <w:widowControl w:val="0"/>
              <w:ind w:left="1" w:right="-186" w:hanging="92"/>
              <w:jc w:val="both"/>
              <w:rPr>
                <w:rFonts w:eastAsia="DFKai-SB"/>
              </w:rPr>
            </w:pPr>
            <w:r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45D" w:rsidRDefault="00040025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歷代志、以斯拉記、尼希米記、以斯帖記結晶讀經(一) </w:t>
            </w:r>
            <w:r>
              <w:rPr>
                <w:rFonts w:ascii="DFKai-SB" w:eastAsia="DFKai-SB" w:hAnsi="DFKai-SB" w:cs="PingFang TC"/>
                <w:b/>
                <w:bCs/>
                <w:sz w:val="22"/>
                <w:szCs w:val="22"/>
                <w:lang w:eastAsia="zh-TW"/>
              </w:rPr>
              <w:t>第一週，週三</w:t>
            </w:r>
          </w:p>
        </w:tc>
      </w:tr>
    </w:tbl>
    <w:p w:rsidR="009A345D" w:rsidRDefault="00040025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週四 4/6</w:t>
      </w:r>
    </w:p>
    <w:p w:rsidR="009A345D" w:rsidRDefault="00040025">
      <w:pPr>
        <w:pStyle w:val="BodyText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</w:pPr>
      <w:r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撒迦利亞書 1:8, 20-21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8 我夜間觀看，見一人騎著紅馬，站在窪地番石榴樹中間；在祂後面還有紅色、紅棕色和白色的馬。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20 耶和華又指四個匠人給我看。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21 我說，他們來作甚麼？天使說，那些角把猶大打散，以致無人可以抬頭；但這些匠人來威嚇那些角，要打掉列國的角，就是那攻擊打散猶大地之列國所舉起的角。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但以理書 2:31-35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31 王阿，你觀看，看見一個大像。這像巨大，極其光耀，站在你面前，樣子甚是可怕。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32 這像的頭是精金的，胸膛和膀臂是銀的，肚腹和腰是銅的，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33 腿是鐵的，腳是半鐵半泥的。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34 你觀看，見有一塊非人手鑿出來的石頭，打在這像半鐵半泥的腳上，把腳砸碎。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35 於是鐵、泥、銅、銀、金，都一同砸得粉碎，成如夏天禾場上的糠秕，被風吹散，無處可尋。打碎這像的石頭，變成一座大山，充滿全地。</w:t>
      </w:r>
    </w:p>
    <w:tbl>
      <w:tblPr>
        <w:tblW w:w="49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4"/>
        <w:gridCol w:w="3888"/>
      </w:tblGrid>
      <w:tr w:rsidR="009A345D">
        <w:trPr>
          <w:trHeight w:val="28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45D" w:rsidRDefault="00040025">
            <w:pPr>
              <w:widowControl w:val="0"/>
              <w:ind w:left="1" w:right="-186" w:hanging="92"/>
              <w:jc w:val="both"/>
              <w:rPr>
                <w:rFonts w:eastAsia="DFKai-SB"/>
              </w:rPr>
            </w:pPr>
            <w:r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45D" w:rsidRDefault="00040025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歷代志、以斯拉記、尼希米記、以斯帖記結晶讀經(一) </w:t>
            </w:r>
            <w:r>
              <w:rPr>
                <w:rFonts w:ascii="DFKai-SB" w:eastAsia="DFKai-SB" w:hAnsi="DFKai-SB" w:cs="PingFang TC"/>
                <w:b/>
                <w:bCs/>
                <w:sz w:val="22"/>
                <w:szCs w:val="22"/>
                <w:lang w:eastAsia="zh-TW"/>
              </w:rPr>
              <w:t>第一週，週四</w:t>
            </w:r>
          </w:p>
        </w:tc>
      </w:tr>
    </w:tbl>
    <w:p w:rsidR="00290EB5" w:rsidRPr="00290EB5" w:rsidRDefault="00290EB5">
      <w:pPr>
        <w:widowControl w:val="0"/>
        <w:suppressAutoHyphens/>
        <w:jc w:val="both"/>
        <w:rPr>
          <w:rFonts w:ascii="PMingLiU" w:eastAsia="PMingLiU" w:hAnsi="PMingLiU" w:cs="PMingLiU"/>
          <w:b/>
          <w:bCs/>
          <w:color w:val="000000"/>
          <w:sz w:val="8"/>
          <w:szCs w:val="8"/>
          <w:lang w:eastAsia="zh-TW"/>
        </w:rPr>
      </w:pPr>
    </w:p>
    <w:p w:rsidR="009A345D" w:rsidRDefault="00040025">
      <w:pPr>
        <w:widowControl w:val="0"/>
        <w:suppressAutoHyphens/>
        <w:jc w:val="both"/>
        <w:rPr>
          <w:rFonts w:ascii="PMingLiU" w:eastAsia="PMingLiU" w:hAnsi="PMingLiU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週五 4/7</w:t>
      </w:r>
    </w:p>
    <w:p w:rsidR="009A345D" w:rsidRDefault="00040025">
      <w:pPr>
        <w:pStyle w:val="BodyText"/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</w:pPr>
      <w:r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啟示錄 19:7-8, 14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7 我們要喜樂歡騰，將榮耀歸與祂；因為羔羊婚娶的時候到了，新婦也自己豫備好了。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8 又賜她得穿明亮潔淨的細麻衣，這細麻衣就是聖徒所行的義。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14 在天上的眾軍，騎著白馬，穿著細麻衣，又白又潔，跟隨著祂。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以弗所書 5:26; 6:17-18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5:26 好聖化召會，藉著話中之水的洗滌潔淨召會，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lastRenderedPageBreak/>
        <w:t>6:17 還要藉著各樣的禱告和祈求，接受救恩的頭盔，並那靈的劍，那靈就是神的話；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6:18 時時在靈裡禱告，並盡力堅持，在這事上儆醒，且為眾聖徒祈求，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啟示錄 22:17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17 那靈和新婦說，來！聽見的人也該說，來！口渴的人也當來；願意的都可以白白取生命的水喝。</w:t>
      </w:r>
    </w:p>
    <w:tbl>
      <w:tblPr>
        <w:tblW w:w="4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04"/>
      </w:tblGrid>
      <w:tr w:rsidR="009A345D" w:rsidTr="00290EB5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45D" w:rsidRDefault="00040025">
            <w:pPr>
              <w:widowControl w:val="0"/>
              <w:ind w:left="1" w:right="-186" w:hanging="92"/>
              <w:jc w:val="both"/>
              <w:rPr>
                <w:rFonts w:eastAsia="DFKai-SB"/>
              </w:rPr>
            </w:pPr>
            <w:r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45D" w:rsidRDefault="00040025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歷代志、以斯拉記、尼希米記、以斯帖記結晶讀經(一) </w:t>
            </w:r>
            <w:r>
              <w:rPr>
                <w:rFonts w:ascii="DFKai-SB" w:eastAsia="DFKai-SB" w:hAnsi="DFKai-SB" w:cs="PingFang TC"/>
                <w:b/>
                <w:bCs/>
                <w:sz w:val="22"/>
                <w:szCs w:val="22"/>
                <w:lang w:eastAsia="zh-TW"/>
              </w:rPr>
              <w:t>第一週，週五</w:t>
            </w:r>
          </w:p>
        </w:tc>
      </w:tr>
    </w:tbl>
    <w:p w:rsidR="009A345D" w:rsidRDefault="00040025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週六 4/8</w:t>
      </w:r>
    </w:p>
    <w:p w:rsidR="009A345D" w:rsidRDefault="00040025">
      <w:pPr>
        <w:pStyle w:val="BodyText"/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color w:val="000000"/>
          <w:sz w:val="22"/>
          <w:szCs w:val="22"/>
          <w:u w:val="single"/>
        </w:rPr>
      </w:pPr>
      <w:r>
        <w:rPr>
          <w:rFonts w:ascii="PMingLiU" w:eastAsia="PMingLiU" w:hAnsi="PMingLiU" w:cs="Microsoft YaHei"/>
          <w:b/>
          <w:color w:val="000000"/>
          <w:sz w:val="22"/>
          <w:szCs w:val="22"/>
          <w:u w:val="single"/>
        </w:rPr>
        <w:t>撒迦利亞書 12:1; 10:8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12:1 耶和華論以色列之話語的默示。鋪張諸天、建立地基、造人裡面之靈的耶和華說，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10:8 我要向他們發哨聲，聚集他們，因我已經救贖他們；他們的人數必增多，如從前增多一樣。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創世記 2:7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7 耶和華神用地上的塵土塑造人，將生命之氣吹在他鼻孔裡，人就成了活的魂。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約翰福音 4:24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24 神是靈；敬拜祂的，必須在靈和真實裡敬拜。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腓立比書 4:23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23 願主耶穌基督的恩與你們的靈同在。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  <w:u w:val="single"/>
        </w:rPr>
      </w:pPr>
      <w:r>
        <w:rPr>
          <w:rFonts w:ascii="PMingLiU" w:eastAsia="PMingLiU" w:hAnsi="PMingLiU"/>
          <w:b/>
          <w:color w:val="000000"/>
          <w:sz w:val="22"/>
          <w:szCs w:val="22"/>
          <w:u w:val="single"/>
        </w:rPr>
        <w:t>哥林多前書 2:14-15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14 然而屬魂的人不領受神的靈的事，因他以這些事為愚拙，並且他不能明白，因為這些事是憑靈看透的。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15 惟有屬靈的人看透萬事，卻沒有一人看透他。</w:t>
      </w:r>
    </w:p>
    <w:tbl>
      <w:tblPr>
        <w:tblW w:w="47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900"/>
        <w:gridCol w:w="3849"/>
      </w:tblGrid>
      <w:tr w:rsidR="009A345D" w:rsidTr="00290EB5">
        <w:trPr>
          <w:trHeight w:val="262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45D" w:rsidRDefault="00040025">
            <w:pPr>
              <w:widowControl w:val="0"/>
              <w:ind w:left="1" w:right="-186" w:hanging="92"/>
              <w:jc w:val="both"/>
              <w:rPr>
                <w:rFonts w:eastAsia="DFKai-SB"/>
              </w:rPr>
            </w:pPr>
            <w:r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45D" w:rsidRDefault="00040025">
            <w:pPr>
              <w:widowControl w:val="0"/>
              <w:ind w:left="-2" w:right="-6" w:hanging="99"/>
              <w:jc w:val="both"/>
              <w:rPr>
                <w:lang w:eastAsia="zh-TW"/>
              </w:rPr>
            </w:pPr>
            <w:r>
              <w:rPr>
                <w:rStyle w:val="a0"/>
                <w:rFonts w:ascii="DFKai-SB" w:eastAsia="DFKai-SB" w:hAnsi="DFKai-SB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歷代志、以斯拉記、尼希米記、以斯帖記結晶讀經(一) </w:t>
            </w:r>
            <w:r>
              <w:rPr>
                <w:rFonts w:ascii="DFKai-SB" w:eastAsia="DFKai-SB" w:hAnsi="DFKai-SB" w:cs="PingFang TC"/>
                <w:b/>
                <w:bCs/>
                <w:sz w:val="22"/>
                <w:szCs w:val="22"/>
                <w:lang w:eastAsia="zh-TW"/>
              </w:rPr>
              <w:t>第一週，週六</w:t>
            </w:r>
          </w:p>
        </w:tc>
      </w:tr>
    </w:tbl>
    <w:p w:rsidR="00290EB5" w:rsidRPr="00290EB5" w:rsidRDefault="00290EB5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8"/>
          <w:szCs w:val="8"/>
          <w:lang w:eastAsia="zh-TW"/>
        </w:rPr>
      </w:pPr>
      <w:bookmarkStart w:id="3" w:name="_GoBack"/>
    </w:p>
    <w:bookmarkEnd w:id="3"/>
    <w:p w:rsidR="009A345D" w:rsidRDefault="00040025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主日 4/9      哈利路亞, 榮耀歸主</w:t>
      </w:r>
    </w:p>
    <w:p w:rsidR="009A345D" w:rsidRDefault="00040025">
      <w:pPr>
        <w:pStyle w:val="BodyText"/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Microsoft YaHei"/>
          <w:b/>
          <w:color w:val="000000"/>
          <w:sz w:val="22"/>
          <w:szCs w:val="22"/>
          <w:u w:val="single"/>
          <w:lang w:val="zh-CN"/>
        </w:rPr>
      </w:pPr>
      <w:r>
        <w:rPr>
          <w:rFonts w:ascii="PMingLiU" w:eastAsia="PMingLiU" w:hAnsi="PMingLiU" w:cs="Microsoft YaHei"/>
          <w:b/>
          <w:color w:val="000000"/>
          <w:sz w:val="22"/>
          <w:szCs w:val="22"/>
          <w:u w:val="single"/>
          <w:lang w:val="zh-CN"/>
        </w:rPr>
        <w:t>羅馬書 5:8-11, 17-21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8 惟有基督在我們還作罪人的時候，為我們死，神就在此將祂自己的愛向我們顯明了。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9 現在我們既因祂的血得稱義，就更要藉著祂得救脫離忿怒。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10 因為我們作仇敵的時候，且藉著神兒子的死得與神和好，既已和好，就更要在祂的生命裡得救了。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lastRenderedPageBreak/>
        <w:t>11 不但如此，我們現今既藉著我們的主耶穌基督，得與神和好，也就要藉著祂，在神裡面誇耀著，在祂的生命裡得救了。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17 若因一人的過犯，死就藉著這一人作了王，那些受洋溢之恩，並洋溢之義恩賜的，就更要藉著耶穌基督一人，在生命中作王了。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18 如此說來，藉著一次的過犯，眾人都被定罪，照樣，藉著一次的義行，眾人也都被稱義得生命了。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19 藉著一人的悖逆，多人構成了罪人，照樣，藉著一人的順從，多人也要構成義的了。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color w:val="000000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20 律法插進來，是叫過犯增多，只是罪在那裡增多，恩典就更洋溢了，</w:t>
      </w:r>
    </w:p>
    <w:p w:rsidR="009A345D" w:rsidRDefault="00040025">
      <w:pPr>
        <w:pStyle w:val="BodyText"/>
        <w:spacing w:after="0"/>
        <w:rPr>
          <w:rFonts w:ascii="PMingLiU" w:eastAsia="PMingLiU" w:hAnsi="PMingLiU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</w:rPr>
        <w:t>21 使罪怎樣在死中作王，恩典也照樣藉著義作王，叫人藉著我們的主耶穌基督得永遠的生命。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9A345D" w:rsidTr="00290EB5">
        <w:trPr>
          <w:trHeight w:val="2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345D" w:rsidRDefault="00040025">
            <w:pPr>
              <w:jc w:val="both"/>
              <w:rPr>
                <w:rFonts w:ascii="SimHei" w:eastAsia="SimHei" w:hAnsi="SimHei"/>
              </w:rPr>
            </w:pPr>
            <w:r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詩   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45D" w:rsidRDefault="00040025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大本詩歌 第11首</w:t>
            </w:r>
          </w:p>
        </w:tc>
      </w:tr>
    </w:tbl>
    <w:p w:rsidR="009A345D" w:rsidRDefault="0004002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lang w:eastAsia="zh-TW"/>
        </w:rPr>
      </w:pPr>
      <w:r>
        <w:rPr>
          <w:rFonts w:ascii="DFKai-SB" w:eastAsia="DFKai-SB" w:hAnsi="DFKai-SB" w:cs="PMingLiU"/>
          <w:b/>
          <w:bCs/>
          <w:color w:val="000000"/>
          <w:sz w:val="22"/>
          <w:szCs w:val="22"/>
          <w:lang w:eastAsia="zh-TW"/>
        </w:rPr>
        <w:t>參讀:</w:t>
      </w:r>
      <w:r>
        <w:rPr>
          <w:rStyle w:val="a0"/>
          <w:rFonts w:ascii="DFKai-SB" w:eastAsia="DFKai-SB" w:hAnsi="DFKai-SB" w:cs="PMingLiU"/>
          <w:color w:val="000000"/>
          <w:spacing w:val="15"/>
          <w:sz w:val="22"/>
          <w:szCs w:val="22"/>
          <w:lang w:eastAsia="zh-TW"/>
        </w:rPr>
        <w:t>撒迦利亞書</w:t>
      </w:r>
      <w:r>
        <w:rPr>
          <w:rFonts w:ascii="DFKai-SB" w:eastAsia="DFKai-SB" w:hAnsi="DFKai-SB" w:cs="Microsoft JhengHei"/>
          <w:b/>
          <w:bCs/>
          <w:color w:val="000000"/>
          <w:sz w:val="22"/>
          <w:szCs w:val="22"/>
          <w:lang w:eastAsia="zh-TW"/>
        </w:rPr>
        <w:t>生命讀經第15篇</w:t>
      </w:r>
    </w:p>
    <w:p w:rsidR="009A345D" w:rsidRDefault="004E5A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SimSun" w:eastAsia="PMingLiU" w:hAnsi="SimSun" w:cs="Microsoft YaHei"/>
          <w:sz w:val="23"/>
          <w:szCs w:val="23"/>
          <w:lang w:eastAsia="zh-TW"/>
        </w:rPr>
      </w:pPr>
      <w:r>
        <w:rPr>
          <w:rFonts w:ascii="SimSun" w:eastAsia="PMingLiU" w:hAnsi="SimSun" w:cs="Microsoft YaHei"/>
          <w:noProof/>
          <w:sz w:val="23"/>
          <w:szCs w:val="23"/>
        </w:rPr>
        <w:pict>
          <v:shape id="影像1" o:spid="_x0000_s1026" style="position:absolute;margin-left:2.75pt;margin-top:5.85pt;width:243.2pt;height: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eoFgIAAK8EAAAOAAAAZHJzL2Uyb0RvYy54bWysVEtuGzEM3RfoHQTt6xk7aGAYtrNokGyK&#10;NmjSA8gaySNAEgVJ8djrHqBn6QF6nNyjFOdjI12lqBcyRZGPfHzSrG+OzrKDismA3/D5rOZMeQmN&#10;8fsN//5092HJWcrCN8KCVxt+UonfbN+/W3dhpRbQgm1UZAji06oLG97mHFZVlWSrnEgzCMrjoYbo&#10;RMZt3FdNFB2iO1st6vq66iA2IYJUKaH3tj/kW8LXWsn8VeukMrMbjr1lWiOtu7JW27VY7aMIrZFD&#10;G+IfunDCeCw6Qd2KLNhzNH9BOSMjJNB5JsFVoLWRijggm3n9is1jK4IiLjicFKYxpf8HK78cHiIz&#10;DWrHmRcOJXr5/evlx895GU0X0gojHsNDHHYJzcLzqKMr/8iAHWmcp2mc6piZROdVvVzWS5y6xLPF&#10;xwVNuzrnyueU7xUQjjh8TrkXoxkt0Y6WPPrRjChpEdOSmJkzFDNyhmLuejGDyCWvNFdM1mHt+XWN&#10;bbSjVc4cHNQTUFR+xQBbPJ9afxk1IBU+hIkdY3Qfg0YpSJ6pCXRe0vRwZ6wlntaX4gmsaYqPNnG/&#10;+2QjO4hyW+lXOCHGRRjVQ2fRpleDrHyyqmBY/01pFJREIVA5oPa3Hp8ljmK8+wSGCSVQYxdvzB1S&#10;Sraix/bG/CmJ6oPPU74zHiKRv2BXzB00J7qNNAB8FTSf4QWXZ3e5pzGdvzPbPwAAAP//AwBQSwME&#10;FAAGAAgAAAAhAOzxp3ncAAAABwEAAA8AAABkcnMvZG93bnJldi54bWxMjktPwkAUhfcm/IfJJXFj&#10;ZNqmoK2dEsC4cyMS4nLo3D5i507TGaD+e68rWZ5HzvmK9WR7ccHRd44UxIsIBFLlTEeNgsPn2+Mz&#10;CB80Gd07QgU/6GFdzu4KnRt3pQ+87EMjeIR8rhW0IQy5lL5q0Wq/cAMSZ7UbrQ4sx0aaUV953PYy&#10;iaKVtLojfmj1gLsWq+/92SoIx3qXNvXWv75Xq2OW+kP69RApdT+fNi8gAk7hvwx/+IwOJTOd3JmM&#10;F72C5ZKLbMdPIDhOszgDcWIjSUCWhbzlL38BAAD//wMAUEsBAi0AFAAGAAgAAAAhALaDOJL+AAAA&#10;4QEAABMAAAAAAAAAAAAAAAAAAAAAAFtDb250ZW50X1R5cGVzXS54bWxQSwECLQAUAAYACAAAACEA&#10;OP0h/9YAAACUAQAACwAAAAAAAAAAAAAAAAAvAQAAX3JlbHMvLnJlbHNQSwECLQAUAAYACAAAACEA&#10;zMT3qBYCAACvBAAADgAAAAAAAAAAAAAAAAAuAgAAZHJzL2Uyb0RvYy54bWxQSwECLQAUAAYACAAA&#10;ACEA7PGnedwAAAAHAQAADwAAAAAAAAAAAAAAAABwBAAAZHJzL2Rvd25yZXYueG1sUEsFBgAAAAAE&#10;AAQA8wAAAHkFAAAAAA==&#10;" path="m,l21600,21600e" filled="f">
            <v:path arrowok="t"/>
          </v:shape>
        </w:pict>
      </w:r>
    </w:p>
    <w:p w:rsidR="009A345D" w:rsidRDefault="00040025">
      <w:pPr>
        <w:numPr>
          <w:ilvl w:val="0"/>
          <w:numId w:val="2"/>
        </w:numPr>
        <w:pBdr>
          <w:bottom w:val="single" w:sz="4" w:space="0" w:color="000000"/>
        </w:pBdr>
        <w:rPr>
          <w:rFonts w:ascii="Microsoft YaHei" w:eastAsia="Microsoft YaHei" w:hAnsi="Microsoft YaHei" w:cs="Microsoft JhengHei"/>
          <w:b/>
          <w:bCs/>
          <w:color w:val="000000"/>
          <w:sz w:val="28"/>
          <w:szCs w:val="28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sz w:val="28"/>
          <w:szCs w:val="28"/>
        </w:rPr>
        <w:t>教會真理</w:t>
      </w:r>
      <w:r>
        <w:rPr>
          <w:rFonts w:ascii="DFKai-SB" w:eastAsia="DFKai-SB" w:hAnsi="DFKai-SB" w:cs="Microsoft JhengHei"/>
          <w:b/>
          <w:bCs/>
          <w:color w:val="000000"/>
          <w:sz w:val="28"/>
          <w:szCs w:val="28"/>
          <w:lang w:eastAsia="zh-TW"/>
        </w:rPr>
        <w:t>追求 羅馬書:</w:t>
      </w:r>
    </w:p>
    <w:p w:rsidR="009A345D" w:rsidRDefault="00040025">
      <w:pPr>
        <w:pBdr>
          <w:bottom w:val="single" w:sz="4" w:space="0" w:color="000000"/>
        </w:pBdr>
        <w:rPr>
          <w:rFonts w:ascii="SimHei" w:eastAsia="SimHei" w:hAnsi="SimHei" w:cs="Microsoft JhengHei"/>
          <w:b/>
          <w:bCs/>
          <w:color w:val="000000"/>
          <w:sz w:val="26"/>
          <w:szCs w:val="26"/>
          <w:u w:val="single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u w:val="single"/>
          <w:lang w:eastAsia="zh-TW"/>
        </w:rPr>
        <w:t>一年級</w:t>
      </w:r>
    </w:p>
    <w:p w:rsidR="009A345D" w:rsidRDefault="00040025">
      <w:pPr>
        <w:pBdr>
          <w:bottom w:val="single" w:sz="4" w:space="0" w:color="000000"/>
        </w:pBdr>
        <w:rPr>
          <w:rFonts w:ascii="DFKai-SB" w:eastAsia="DFKai-SB" w:hAnsi="DFKai-SB"/>
          <w:sz w:val="26"/>
          <w:szCs w:val="26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經文：羅4:1-25</w:t>
      </w:r>
    </w:p>
    <w:p w:rsidR="009A345D" w:rsidRDefault="00040025">
      <w:pPr>
        <w:pBdr>
          <w:bottom w:val="single" w:sz="4" w:space="0" w:color="000000"/>
        </w:pBdr>
        <w:rPr>
          <w:rFonts w:ascii="DFKai-SB" w:eastAsia="DFKai-SB" w:hAnsi="DFKai-SB"/>
          <w:sz w:val="26"/>
          <w:szCs w:val="26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指定閱讀：羅馬書生命讀經第7-8篇</w:t>
      </w:r>
    </w:p>
    <w:p w:rsidR="009A345D" w:rsidRDefault="009A345D">
      <w:pPr>
        <w:pBdr>
          <w:bottom w:val="single" w:sz="4" w:space="0" w:color="000000"/>
        </w:pBdr>
        <w:rPr>
          <w:rFonts w:ascii="SimSun" w:eastAsia="PMingLiU" w:hAnsi="SimSun" w:cs="Microsoft JhengHei"/>
          <w:b/>
          <w:bCs/>
          <w:color w:val="000000"/>
          <w:lang w:eastAsia="zh-TW"/>
        </w:rPr>
      </w:pPr>
    </w:p>
    <w:p w:rsidR="009A345D" w:rsidRDefault="00040025">
      <w:pPr>
        <w:pBdr>
          <w:bottom w:val="single" w:sz="4" w:space="0" w:color="000000"/>
        </w:pBdr>
        <w:rPr>
          <w:rFonts w:ascii="SimHei" w:eastAsia="SimHei" w:hAnsi="SimHei" w:cs="Microsoft JhengHei"/>
          <w:b/>
          <w:bCs/>
          <w:color w:val="000000"/>
          <w:sz w:val="26"/>
          <w:szCs w:val="26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u w:val="single"/>
          <w:lang w:eastAsia="zh-TW"/>
        </w:rPr>
        <w:t>二年級</w:t>
      </w:r>
    </w:p>
    <w:p w:rsidR="009A345D" w:rsidRDefault="00040025">
      <w:pPr>
        <w:pBdr>
          <w:bottom w:val="single" w:sz="4" w:space="0" w:color="000000"/>
        </w:pBdr>
        <w:rPr>
          <w:rFonts w:ascii="DFKai-SB" w:eastAsia="DFKai-SB" w:hAnsi="DFKai-SB"/>
          <w:sz w:val="26"/>
          <w:szCs w:val="26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主題：神對不義</w:t>
      </w:r>
      <w:r>
        <w:rPr>
          <w:rStyle w:val="a0"/>
          <w:rFonts w:ascii="DFKai-SB" w:eastAsia="DFKai-SB" w:hAnsi="DFKai-SB" w:cs="Cambria"/>
          <w:color w:val="000000"/>
          <w:spacing w:val="15"/>
          <w:lang w:eastAsia="zh-TW"/>
        </w:rPr>
        <w:t>、自義、和宗教者公義的審判</w:t>
      </w:r>
    </w:p>
    <w:p w:rsidR="009A345D" w:rsidRDefault="00040025">
      <w:pPr>
        <w:pBdr>
          <w:bottom w:val="single" w:sz="4" w:space="0" w:color="000000"/>
        </w:pBdr>
        <w:rPr>
          <w:rFonts w:ascii="DFKai-SB" w:eastAsia="DFKai-SB" w:hAnsi="DFKai-SB"/>
          <w:sz w:val="26"/>
          <w:szCs w:val="26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經文：羅1:18-3:20</w:t>
      </w:r>
    </w:p>
    <w:p w:rsidR="009A345D" w:rsidRDefault="00040025">
      <w:pPr>
        <w:pBdr>
          <w:bottom w:val="single" w:sz="4" w:space="0" w:color="000000"/>
        </w:pBdr>
        <w:rPr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指定閱讀：羅馬書生命讀經第3-4篇;新約總論</w:t>
      </w:r>
      <w:r>
        <w:rPr>
          <w:rStyle w:val="a0"/>
          <w:rFonts w:ascii="DFKai-SB" w:eastAsia="DFKai-SB" w:hAnsi="DFKai-SB" w:cs="Microsoft JhengHei"/>
          <w:color w:val="000000"/>
          <w:spacing w:val="15"/>
          <w:lang w:eastAsia="zh-TW"/>
        </w:rPr>
        <w:t>—</w:t>
      </w: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召會，國度，新耶路撒冷，第221篇</w:t>
      </w:r>
    </w:p>
    <w:p w:rsidR="009A345D" w:rsidRDefault="00040025">
      <w:pPr>
        <w:pBdr>
          <w:bottom w:val="single" w:sz="4" w:space="0" w:color="000000"/>
        </w:pBdr>
        <w:rPr>
          <w:rFonts w:ascii="DFKai-SB" w:eastAsia="DFKai-SB" w:hAnsi="DFKai-SB"/>
          <w:sz w:val="26"/>
          <w:szCs w:val="26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補充閱讀：無</w:t>
      </w:r>
    </w:p>
    <w:p w:rsidR="009A345D" w:rsidRDefault="00040025">
      <w:pPr>
        <w:pBdr>
          <w:bottom w:val="single" w:sz="4" w:space="0" w:color="000000"/>
        </w:pBdr>
        <w:rPr>
          <w:rFonts w:ascii="DFKai-SB" w:eastAsia="DFKai-SB" w:hAnsi="DFKai-SB"/>
          <w:sz w:val="26"/>
          <w:szCs w:val="26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詩歌：大本16首</w:t>
      </w:r>
    </w:p>
    <w:p w:rsidR="009A345D" w:rsidRDefault="00040025">
      <w:pPr>
        <w:pBdr>
          <w:bottom w:val="single" w:sz="4" w:space="0" w:color="000000"/>
        </w:pBdr>
        <w:rPr>
          <w:rFonts w:ascii="SimSun" w:eastAsia="PMingLiU" w:hAnsi="SimSun" w:cs="Microsoft JhengHei"/>
          <w:b/>
          <w:bCs/>
          <w:color w:val="000000"/>
          <w:lang w:eastAsia="zh-TW"/>
        </w:rPr>
      </w:pPr>
      <w:r>
        <w:rPr>
          <w:rFonts w:ascii="DFKai-SB" w:eastAsia="DFKai-SB" w:hAnsi="DFKai-SB" w:cs="Microsoft JhengHei"/>
          <w:b/>
          <w:bCs/>
          <w:color w:val="000000"/>
          <w:lang w:eastAsia="zh-TW"/>
        </w:rPr>
        <w:t>關於研讀問題和其他材料,在紐約市網站查詢：</w:t>
      </w:r>
    </w:p>
    <w:p w:rsidR="009A345D" w:rsidRDefault="004E5A8B">
      <w:pPr>
        <w:pBdr>
          <w:bottom w:val="single" w:sz="4" w:space="0" w:color="000000"/>
        </w:pBdr>
        <w:rPr>
          <w:rStyle w:val="a"/>
          <w:rFonts w:ascii="DFKai-SB" w:eastAsia="DFKai-SB" w:hAnsi="DFKai-SB" w:cs="Microsoft JhengHei"/>
          <w:b/>
          <w:bCs/>
          <w:lang w:eastAsia="zh-TW"/>
        </w:rPr>
      </w:pPr>
      <w:hyperlink r:id="rId8">
        <w:r w:rsidR="00040025">
          <w:rPr>
            <w:rStyle w:val="a"/>
            <w:rFonts w:ascii="DFKai-SB" w:eastAsia="DFKai-SB" w:hAnsi="DFKai-SB" w:cs="Microsoft JhengHei"/>
            <w:b/>
            <w:bCs/>
            <w:lang w:eastAsia="zh-TW"/>
          </w:rPr>
          <w:t>www.churchinnyc.org/read-bible-chn/</w:t>
        </w:r>
      </w:hyperlink>
    </w:p>
    <w:p w:rsidR="00290EB5" w:rsidRDefault="00290EB5">
      <w:pPr>
        <w:pBdr>
          <w:bottom w:val="single" w:sz="4" w:space="0" w:color="000000"/>
        </w:pBdr>
      </w:pPr>
    </w:p>
    <w:tbl>
      <w:tblPr>
        <w:tblW w:w="485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50"/>
      </w:tblGrid>
      <w:tr w:rsidR="009A345D" w:rsidTr="00290EB5">
        <w:trPr>
          <w:trHeight w:val="164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9A345D" w:rsidRDefault="004E5A8B">
            <w:pPr>
              <w:widowControl w:val="0"/>
              <w:ind w:left="172"/>
              <w:jc w:val="center"/>
              <w:rPr>
                <w:rFonts w:ascii="DFKai-SB" w:eastAsia="DFKai-SB" w:hAnsi="DFKai-SB"/>
              </w:rPr>
            </w:pPr>
            <w:r w:rsidRPr="004E5A8B"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4" o:spid="_x0000_s1027" type="#_x0000_t34" style="position:absolute;left:0;text-align:left;margin-left:6.85pt;margin-top:.15pt;width:228.3pt;height:1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Sm4wEAACwEAAAOAAAAZHJzL2Uyb0RvYy54bWysk8+O0zAQxu9IvIPlO02bIihR0z10WS4I&#10;KhYewHHsxsj2WLZp2rdnPM1mKzgtIgfH/76fZz6Pt3dnZ9lJxWTAt3y1WHKmvITe+GPLf3x/eLPh&#10;LGXhe2HBq5ZfVOJ3u9evtmNoVA0D2F5FhhCfmjG0fMg5NFWV5KCcSAsIyuOihuhExmE8Vn0UI9Kd&#10;rerl8l01QuxDBKlSwtn76yLfEV9rJfNXrZPKzLYcY8vURmq70la7rWiOUYTByCkM8Q9ROGE8Hjqj&#10;7kUW7Fc0f6GckRES6LyQ4CrQ2khFOWA2q+Uf2TwOIijKBc1JYbYp/T+s/HI6RGb6lteceeHwij7a&#10;Dka2B+/RPYjsbTFpDKnBvXt/iNMohUMsGZ91dOWPubAzGXuZjVXnzCRO1psPm/c1+i9xbbVeYxcp&#10;1bM4xJQ/KXCsdFreKZ/nANZkrDh9Tpkc7qc4Rf9zxZl2Fi/sJCyrkTthp814wBO4KD08GGvpxq0v&#10;Ewms6cscDeKx29vIEIXx0zfRbrYhsUirYsfVAOrli1WFYf03pdFN8oGgcqJeSw7fBJrwVHgEQ0HZ&#10;qDGKF2onSVErqvQX6mcRnQ8+z3pnPERK/ia70u2gv1ABkAFYknSJ0/MpNX87JpueH/nuNwAAAP//&#10;AwBQSwMEFAAGAAgAAAAhADAyXqvbAAAABQEAAA8AAABkcnMvZG93bnJldi54bWxMjkFPg0AUhO8m&#10;/Q+b18SLsUtLlYosTYPRxMRLqz9gYZ9Ayr5Fdgv4732e9DaTmcx82X62nRhx8K0jBetVBAKpcqal&#10;WsHH+/PtDoQPmozuHKGCb/SwzxdXmU6Nm+iI4ynUgkfIp1pBE0KfSumrBq32K9cjcfbpBqsD26GW&#10;ZtATj9tObqLoXlrdEj80useiwep8ulgFu5f4zY3jzevDUzIfiy95KIvtpNT1cj48ggg4h78y/OIz&#10;OuTMVLoLGS869nHCTQUxCE63ScSiVLC5A5ln8j99/gMAAP//AwBQSwECLQAUAAYACAAAACEAtoM4&#10;kv4AAADhAQAAEwAAAAAAAAAAAAAAAAAAAAAAW0NvbnRlbnRfVHlwZXNdLnhtbFBLAQItABQABgAI&#10;AAAAIQA4/SH/1gAAAJQBAAALAAAAAAAAAAAAAAAAAC8BAABfcmVscy8ucmVsc1BLAQItABQABgAI&#10;AAAAIQA4T2Sm4wEAACwEAAAOAAAAAAAAAAAAAAAAAC4CAABkcnMvZTJvRG9jLnhtbFBLAQItABQA&#10;BgAIAAAAIQAwMl6r2wAAAAUBAAAPAAAAAAAAAAAAAAAAAD0EAABkcnMvZG93bnJldi54bWxQSwUG&#10;AAAAAAQABADzAAAARQUAAAAA&#10;" adj="504"/>
              </w:pict>
            </w:r>
            <w:r w:rsidR="00040025">
              <w:rPr>
                <w:rFonts w:ascii="DFKai-SB" w:eastAsia="DFKai-SB" w:hAnsi="DFKai-SB" w:cs="PMingLiU"/>
                <w:b/>
                <w:bCs/>
                <w:color w:val="000000"/>
              </w:rPr>
              <w:t>紐  約  市  召  會</w:t>
            </w:r>
          </w:p>
        </w:tc>
      </w:tr>
      <w:tr w:rsidR="009A345D" w:rsidTr="00290EB5">
        <w:trPr>
          <w:trHeight w:val="40"/>
        </w:trPr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A345D" w:rsidRDefault="00040025">
            <w:pPr>
              <w:widowControl w:val="0"/>
            </w:pPr>
            <w:r>
              <w:rPr>
                <w:rFonts w:ascii="DFKai-SB" w:eastAsia="DFKai-SB" w:hAnsi="DFKai-SB" w:cs="PMingLiU"/>
                <w:b/>
                <w:bCs/>
                <w:color w:val="000000"/>
              </w:rPr>
              <w:t>網站</w:t>
            </w:r>
            <w:hyperlink r:id="rId9">
              <w:r>
                <w:rPr>
                  <w:rStyle w:val="a"/>
                  <w:rFonts w:ascii="DFKai-SB" w:eastAsia="DFKai-SB" w:hAnsi="DFKai-SB" w:cs="PMingLiU"/>
                  <w:b/>
                  <w:bCs/>
                  <w:iCs/>
                  <w:color w:val="000000"/>
                </w:rPr>
                <w:t>www.churchinnyc.org</w:t>
              </w:r>
            </w:hyperlink>
            <w:r>
              <w:rPr>
                <w:rFonts w:ascii="DFKai-SB" w:eastAsia="DFKai-SB" w:hAnsi="DFKai-SB" w:cs="PMingLiU"/>
                <w:b/>
                <w:bCs/>
                <w:color w:val="000000"/>
              </w:rPr>
              <w:t>及</w:t>
            </w:r>
          </w:p>
          <w:p w:rsidR="009A345D" w:rsidRDefault="004E5A8B">
            <w:pPr>
              <w:widowControl w:val="0"/>
              <w:ind w:firstLine="622"/>
            </w:pPr>
            <w:hyperlink r:id="rId10">
              <w:r w:rsidR="00040025">
                <w:rPr>
                  <w:rStyle w:val="a"/>
                  <w:rFonts w:ascii="DFKai-SB" w:eastAsia="DFKai-SB" w:hAnsi="DFKai-SB" w:cs="PMingLiU"/>
                  <w:b/>
                  <w:bCs/>
                  <w:iCs/>
                  <w:color w:val="000000"/>
                </w:rPr>
                <w:t>www.churchnyc.org</w:t>
              </w:r>
            </w:hyperlink>
          </w:p>
        </w:tc>
      </w:tr>
    </w:tbl>
    <w:p w:rsidR="009A345D" w:rsidRDefault="009A345D" w:rsidP="00290EB5"/>
    <w:sectPr w:rsidR="009A345D" w:rsidSect="004E5A8B">
      <w:headerReference w:type="default" r:id="rId11"/>
      <w:footerReference w:type="default" r:id="rId12"/>
      <w:pgSz w:w="15840" w:h="12240" w:orient="landscape"/>
      <w:pgMar w:top="360" w:right="360" w:bottom="360" w:left="284" w:header="288" w:footer="0" w:gutter="0"/>
      <w:cols w:num="3" w:sep="1" w:space="720" w:equalWidth="0">
        <w:col w:w="4987" w:space="156"/>
        <w:col w:w="4906" w:space="156"/>
        <w:col w:w="4989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025" w:rsidRDefault="00040025">
      <w:r>
        <w:separator/>
      </w:r>
    </w:p>
  </w:endnote>
  <w:endnote w:type="continuationSeparator" w:id="0">
    <w:p w:rsidR="00040025" w:rsidRDefault="00040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 SC BLACK">
    <w:altName w:val="Arial Unicode MS"/>
    <w:charset w:val="86"/>
    <w:family w:val="auto"/>
    <w:pitch w:val="variable"/>
    <w:sig w:usb0="80000287" w:usb1="280F3C52" w:usb2="00000016" w:usb3="00000000" w:csb0="0004001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5D" w:rsidRDefault="009A345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025" w:rsidRDefault="00040025">
      <w:r>
        <w:separator/>
      </w:r>
    </w:p>
  </w:footnote>
  <w:footnote w:type="continuationSeparator" w:id="0">
    <w:p w:rsidR="00040025" w:rsidRDefault="00040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5D" w:rsidRDefault="00040025">
    <w:pPr>
      <w:pBdr>
        <w:bottom w:val="thinThickSmallGap" w:sz="24" w:space="0" w:color="000000"/>
      </w:pBdr>
      <w:spacing w:line="280" w:lineRule="exact"/>
      <w:rPr>
        <w:lang w:eastAsia="zh-TW"/>
      </w:rPr>
    </w:pPr>
    <w:r>
      <w:rPr>
        <w:rFonts w:ascii="KAITI SC BLACK" w:eastAsia="DFKai-SB" w:hAnsi="KAITI SC BLACK" w:cs="DFKai-SB"/>
        <w:b/>
        <w:bCs/>
        <w:color w:val="333333"/>
        <w:lang w:eastAsia="zh-TW"/>
      </w:rPr>
      <w:t>晨更經節</w:t>
    </w:r>
    <w:r>
      <w:rPr>
        <w:rFonts w:ascii="KAITI SC BLACK" w:eastAsia="KAITI SC BLACK" w:hAnsi="KAITI SC BLACK" w:cs="DFKai-SB"/>
        <w:b/>
        <w:bCs/>
        <w:color w:val="333333"/>
        <w:sz w:val="28"/>
        <w:szCs w:val="28"/>
        <w:lang w:eastAsia="zh-TW"/>
      </w:rPr>
      <w:t xml:space="preserve">     </w:t>
    </w:r>
    <w:r>
      <w:rPr>
        <w:rFonts w:ascii="KAITI SC BLACK" w:eastAsia="KAITI SC BLACK" w:hAnsi="KAITI SC BLACK" w:cs="Cambria"/>
        <w:b/>
        <w:bCs/>
        <w:sz w:val="28"/>
        <w:szCs w:val="28"/>
        <w:lang w:eastAsia="zh-TW"/>
      </w:rPr>
      <w:t xml:space="preserve">                           </w:t>
    </w:r>
    <w:r>
      <w:rPr>
        <w:rStyle w:val="a0"/>
        <w:rFonts w:ascii="KAITI SC BLACK" w:eastAsia="DFKai-SB" w:hAnsi="KAITI SC BLACK" w:cs="Cambria"/>
        <w:color w:val="000000"/>
        <w:spacing w:val="15"/>
        <w:sz w:val="28"/>
        <w:szCs w:val="28"/>
        <w:lang w:eastAsia="zh-TW"/>
      </w:rPr>
      <w:t>歷代志、以斯拉記、尼希米記、以斯帖記結晶讀經（一）</w:t>
    </w:r>
    <w:r>
      <w:rPr>
        <w:rStyle w:val="a0"/>
        <w:rFonts w:ascii="KAITI SC BLACK" w:eastAsia="DFKai-SB" w:hAnsi="KAITI SC BLACK" w:cs="Cambria"/>
        <w:color w:val="000000"/>
        <w:spacing w:val="15"/>
        <w:sz w:val="28"/>
        <w:szCs w:val="28"/>
        <w:lang w:eastAsia="zh-TW"/>
      </w:rPr>
      <w:t xml:space="preserve">   </w:t>
    </w:r>
    <w:r>
      <w:rPr>
        <w:rFonts w:ascii="KAITI SC BLACK" w:eastAsia="KAITI SC BLACK" w:hAnsi="KAITI SC BLACK" w:cs="Cambria"/>
        <w:b/>
        <w:bCs/>
        <w:sz w:val="28"/>
        <w:szCs w:val="28"/>
        <w:lang w:eastAsia="zh-TW"/>
      </w:rPr>
      <w:t xml:space="preserve"> </w:t>
    </w:r>
    <w:r>
      <w:rPr>
        <w:rFonts w:ascii="KAITI SC BLACK" w:eastAsia="KAITI SC BLACK" w:hAnsi="KAITI SC BLACK" w:cs="DFKai-SB"/>
        <w:b/>
        <w:bCs/>
        <w:color w:val="333333"/>
        <w:sz w:val="28"/>
        <w:szCs w:val="28"/>
        <w:lang w:eastAsia="zh-TW"/>
      </w:rPr>
      <w:t xml:space="preserve">     </w:t>
    </w:r>
    <w:bookmarkStart w:id="4" w:name="_Hlk122639018"/>
    <w:r>
      <w:rPr>
        <w:rFonts w:ascii="KAITI SC BLACK" w:eastAsia="KAITI SC BLACK" w:hAnsi="KAITI SC BLACK" w:cs="DFKai-SB"/>
        <w:b/>
        <w:bCs/>
        <w:color w:val="333333"/>
        <w:lang w:eastAsia="zh-TW"/>
      </w:rPr>
      <w:t xml:space="preserve"> </w:t>
    </w:r>
    <w:r>
      <w:rPr>
        <w:rFonts w:ascii="DFKai-SB" w:eastAsia="DFKai-SB" w:hAnsi="DFKai-SB" w:cs="DFKai-SB"/>
        <w:b/>
        <w:bCs/>
        <w:color w:val="333333"/>
        <w:lang w:eastAsia="zh-TW"/>
      </w:rPr>
      <w:t>2023年4月</w:t>
    </w:r>
    <w:bookmarkEnd w:id="4"/>
    <w:r>
      <w:rPr>
        <w:rFonts w:ascii="DFKai-SB" w:eastAsia="DFKai-SB" w:hAnsi="DFKai-SB" w:cs="DFKai-SB"/>
        <w:b/>
        <w:bCs/>
        <w:color w:val="333333"/>
        <w:lang w:eastAsia="zh-TW"/>
      </w:rPr>
      <w:t>3日-4月9日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A4BA3"/>
    <w:multiLevelType w:val="multilevel"/>
    <w:tmpl w:val="E1586E6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0801B5C"/>
    <w:multiLevelType w:val="multilevel"/>
    <w:tmpl w:val="B69031E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A345D"/>
    <w:rsid w:val="00040025"/>
    <w:rsid w:val="00290EB5"/>
    <w:rsid w:val="004E5A8B"/>
    <w:rsid w:val="009A345D"/>
    <w:rsid w:val="00C9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Elb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basedOn w:val="DefaultParagraphFont"/>
    <w:uiPriority w:val="99"/>
    <w:unhideWhenUsed/>
    <w:rsid w:val="00A31B78"/>
    <w:rPr>
      <w:color w:val="0000FF" w:themeColor="hyperlink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4E5A8B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4E5A8B"/>
    <w:rPr>
      <w:rFonts w:cs="SimSun"/>
      <w:b/>
      <w:sz w:val="24"/>
    </w:rPr>
  </w:style>
  <w:style w:type="character" w:customStyle="1" w:styleId="ListLabel313">
    <w:name w:val="ListLabel 313"/>
    <w:qFormat/>
    <w:rsid w:val="004E5A8B"/>
    <w:rPr>
      <w:rFonts w:cs="SimSun"/>
    </w:rPr>
  </w:style>
  <w:style w:type="character" w:customStyle="1" w:styleId="ListLabel314">
    <w:name w:val="ListLabel 314"/>
    <w:qFormat/>
    <w:rsid w:val="004E5A8B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4E5A8B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4E5A8B"/>
    <w:rPr>
      <w:rFonts w:cs="Symbol"/>
      <w:b/>
      <w:sz w:val="28"/>
    </w:rPr>
  </w:style>
  <w:style w:type="character" w:customStyle="1" w:styleId="ListLabel317">
    <w:name w:val="ListLabel 317"/>
    <w:qFormat/>
    <w:rsid w:val="004E5A8B"/>
    <w:rPr>
      <w:rFonts w:cs="SimSun"/>
      <w:b/>
      <w:sz w:val="24"/>
    </w:rPr>
  </w:style>
  <w:style w:type="character" w:customStyle="1" w:styleId="ListLabel318">
    <w:name w:val="ListLabel 318"/>
    <w:qFormat/>
    <w:rsid w:val="004E5A8B"/>
    <w:rPr>
      <w:rFonts w:cs="SimSun"/>
    </w:rPr>
  </w:style>
  <w:style w:type="character" w:customStyle="1" w:styleId="ListLabel319">
    <w:name w:val="ListLabel 319"/>
    <w:qFormat/>
    <w:rsid w:val="004E5A8B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4E5A8B"/>
    <w:rPr>
      <w:rFonts w:cs="SimSun"/>
      <w:b/>
      <w:sz w:val="24"/>
    </w:rPr>
  </w:style>
  <w:style w:type="character" w:customStyle="1" w:styleId="ListLabel321">
    <w:name w:val="ListLabel 321"/>
    <w:qFormat/>
    <w:rsid w:val="004E5A8B"/>
    <w:rPr>
      <w:rFonts w:cs="SimSun"/>
    </w:rPr>
  </w:style>
  <w:style w:type="character" w:customStyle="1" w:styleId="ListLabel322">
    <w:name w:val="ListLabel 322"/>
    <w:qFormat/>
    <w:rsid w:val="004E5A8B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4E5A8B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4E5A8B"/>
    <w:rPr>
      <w:rFonts w:cs="Symbol"/>
      <w:b/>
      <w:sz w:val="28"/>
    </w:rPr>
  </w:style>
  <w:style w:type="character" w:customStyle="1" w:styleId="ListLabel325">
    <w:name w:val="ListLabel 325"/>
    <w:qFormat/>
    <w:rsid w:val="004E5A8B"/>
    <w:rPr>
      <w:rFonts w:cs="SimSun"/>
      <w:b/>
      <w:sz w:val="24"/>
    </w:rPr>
  </w:style>
  <w:style w:type="character" w:customStyle="1" w:styleId="ListLabel326">
    <w:name w:val="ListLabel 326"/>
    <w:qFormat/>
    <w:rsid w:val="004E5A8B"/>
    <w:rPr>
      <w:rFonts w:cs="SimSun"/>
    </w:rPr>
  </w:style>
  <w:style w:type="character" w:customStyle="1" w:styleId="ListLabel327">
    <w:name w:val="ListLabel 327"/>
    <w:qFormat/>
    <w:rsid w:val="004E5A8B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4E5A8B"/>
    <w:rPr>
      <w:rFonts w:cs="SimSun"/>
      <w:b/>
      <w:sz w:val="24"/>
    </w:rPr>
  </w:style>
  <w:style w:type="character" w:customStyle="1" w:styleId="ListLabel329">
    <w:name w:val="ListLabel 329"/>
    <w:qFormat/>
    <w:rsid w:val="004E5A8B"/>
    <w:rPr>
      <w:rFonts w:cs="SimSun"/>
    </w:rPr>
  </w:style>
  <w:style w:type="character" w:customStyle="1" w:styleId="ListLabel330">
    <w:name w:val="ListLabel 330"/>
    <w:qFormat/>
    <w:rsid w:val="004E5A8B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4E5A8B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4E5A8B"/>
    <w:rPr>
      <w:rFonts w:cs="Symbol"/>
      <w:b/>
      <w:sz w:val="28"/>
    </w:rPr>
  </w:style>
  <w:style w:type="character" w:customStyle="1" w:styleId="ListLabel333">
    <w:name w:val="ListLabel 333"/>
    <w:qFormat/>
    <w:rsid w:val="004E5A8B"/>
    <w:rPr>
      <w:rFonts w:cs="SimSun"/>
      <w:b/>
      <w:sz w:val="24"/>
    </w:rPr>
  </w:style>
  <w:style w:type="character" w:customStyle="1" w:styleId="ListLabel334">
    <w:name w:val="ListLabel 334"/>
    <w:qFormat/>
    <w:rsid w:val="004E5A8B"/>
    <w:rPr>
      <w:rFonts w:cs="SimSun"/>
    </w:rPr>
  </w:style>
  <w:style w:type="character" w:customStyle="1" w:styleId="ListLabel335">
    <w:name w:val="ListLabel 335"/>
    <w:qFormat/>
    <w:rsid w:val="004E5A8B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4E5A8B"/>
    <w:rPr>
      <w:rFonts w:cs="SimSun"/>
      <w:b/>
      <w:sz w:val="24"/>
    </w:rPr>
  </w:style>
  <w:style w:type="character" w:customStyle="1" w:styleId="ListLabel337">
    <w:name w:val="ListLabel 337"/>
    <w:qFormat/>
    <w:rsid w:val="004E5A8B"/>
    <w:rPr>
      <w:rFonts w:cs="SimSun"/>
    </w:rPr>
  </w:style>
  <w:style w:type="character" w:customStyle="1" w:styleId="ListLabel338">
    <w:name w:val="ListLabel 338"/>
    <w:qFormat/>
    <w:rsid w:val="004E5A8B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4E5A8B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a1">
    <w:name w:val="標題"/>
    <w:basedOn w:val="Normal"/>
    <w:next w:val="BodyText"/>
    <w:qFormat/>
    <w:rsid w:val="004E5A8B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3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4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5">
    <w:name w:val="表格標題"/>
    <w:basedOn w:val="a4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6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2AA25-D475-489E-875B-6372F450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2023-03-25T15:32:00Z</cp:lastPrinted>
  <dcterms:created xsi:type="dcterms:W3CDTF">2023-04-01T22:54:00Z</dcterms:created>
  <dcterms:modified xsi:type="dcterms:W3CDTF">2023-04-01T22:54:00Z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