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D2" w:rsidRPr="007B44C9" w:rsidRDefault="007474D2">
      <w:pPr>
        <w:pStyle w:val="Standard"/>
        <w:widowControl w:val="0"/>
        <w:pBdr>
          <w:top w:val="none" w:sz="0" w:space="0" w:color="000000"/>
          <w:left w:val="none" w:sz="0" w:space="0" w:color="000000"/>
          <w:bottom w:val="single" w:sz="6" w:space="0" w:color="000000"/>
          <w:right w:val="none" w:sz="0" w:space="0" w:color="000000"/>
        </w:pBdr>
        <w:spacing w:line="204" w:lineRule="auto"/>
        <w:rPr>
          <w:sz w:val="19"/>
          <w:szCs w:val="19"/>
        </w:rPr>
      </w:pPr>
      <w:r w:rsidRPr="007B44C9">
        <w:rPr>
          <w:rFonts w:eastAsia="Arial Narrow" w:cs="Arial Narrow"/>
          <w:b/>
          <w:bCs/>
          <w:sz w:val="19"/>
          <w:szCs w:val="19"/>
        </w:rPr>
        <w:t>Morning Watch</w:t>
      </w:r>
      <w:r w:rsidRPr="007B44C9">
        <w:rPr>
          <w:rFonts w:eastAsia="Arial Narrow" w:cs="Arial Narrow"/>
          <w:b/>
          <w:bCs/>
          <w:sz w:val="19"/>
          <w:szCs w:val="19"/>
        </w:rPr>
        <w:tab/>
      </w:r>
      <w:r w:rsidRPr="007B44C9">
        <w:rPr>
          <w:rFonts w:eastAsia="Arial Narrow" w:cs="Arial Narrow"/>
          <w:b/>
          <w:bCs/>
          <w:sz w:val="19"/>
          <w:szCs w:val="19"/>
        </w:rPr>
        <w:tab/>
      </w:r>
      <w:r w:rsidRPr="007B44C9">
        <w:rPr>
          <w:rFonts w:eastAsia="Arial Narrow" w:cs="Arial Narrow"/>
          <w:b/>
          <w:bCs/>
          <w:sz w:val="19"/>
          <w:szCs w:val="19"/>
        </w:rPr>
        <w:tab/>
      </w:r>
      <w:r w:rsidR="007B44C9">
        <w:rPr>
          <w:rFonts w:eastAsia="Arial Narrow" w:cs="Arial Narrow"/>
          <w:b/>
          <w:bCs/>
          <w:sz w:val="19"/>
          <w:szCs w:val="19"/>
        </w:rPr>
        <w:t xml:space="preserve">                                            </w:t>
      </w:r>
      <w:r w:rsidRPr="007B44C9">
        <w:rPr>
          <w:rFonts w:eastAsia="Arial Narrow" w:cs="Arial Narrow"/>
          <w:b/>
          <w:bCs/>
          <w:sz w:val="19"/>
          <w:szCs w:val="19"/>
        </w:rPr>
        <w:t xml:space="preserve">                                     </w:t>
      </w:r>
      <w:r w:rsidRPr="007B44C9">
        <w:rPr>
          <w:rFonts w:eastAsia="Arial Narrow"/>
          <w:b/>
          <w:bCs/>
          <w:color w:val="000000"/>
          <w:sz w:val="19"/>
          <w:szCs w:val="19"/>
        </w:rPr>
        <w:t>Colossians – Week 2</w:t>
      </w:r>
      <w:r w:rsidRPr="007B44C9">
        <w:rPr>
          <w:rFonts w:eastAsia="Arial Narrow"/>
          <w:b/>
          <w:bCs/>
          <w:sz w:val="19"/>
          <w:szCs w:val="19"/>
        </w:rPr>
        <w:t xml:space="preserve"> </w:t>
      </w:r>
      <w:r w:rsidRPr="007B44C9">
        <w:rPr>
          <w:rFonts w:eastAsia="Arial Narrow" w:cs="Arial Narrow"/>
          <w:b/>
          <w:bCs/>
          <w:sz w:val="19"/>
          <w:szCs w:val="19"/>
        </w:rPr>
        <w:t xml:space="preserve">                      </w:t>
      </w:r>
      <w:r w:rsidR="007B44C9">
        <w:rPr>
          <w:rFonts w:eastAsia="Arial Narrow" w:cs="Arial Narrow"/>
          <w:b/>
          <w:bCs/>
          <w:sz w:val="19"/>
          <w:szCs w:val="19"/>
        </w:rPr>
        <w:t xml:space="preserve">                                                        </w:t>
      </w:r>
      <w:r w:rsidRPr="007B44C9">
        <w:rPr>
          <w:rFonts w:eastAsia="Arial Narrow" w:cs="Arial Narrow"/>
          <w:b/>
          <w:bCs/>
          <w:sz w:val="19"/>
          <w:szCs w:val="19"/>
        </w:rPr>
        <w:t xml:space="preserve">                       Feb. 28-Mar. 6, 2022</w:t>
      </w:r>
    </w:p>
    <w:p w:rsidR="007474D2" w:rsidRPr="007B44C9" w:rsidRDefault="007474D2">
      <w:pPr>
        <w:pStyle w:val="Standard"/>
        <w:widowControl w:val="0"/>
        <w:spacing w:line="72" w:lineRule="exact"/>
        <w:jc w:val="both"/>
        <w:rPr>
          <w:rFonts w:ascii="Arial Narrow" w:eastAsia="Arial Narrow" w:hAnsi="Arial Narrow" w:cs="Arial Narrow"/>
          <w:b/>
          <w:bCs/>
          <w:sz w:val="19"/>
          <w:szCs w:val="19"/>
        </w:rPr>
      </w:pPr>
    </w:p>
    <w:p w:rsidR="007474D2" w:rsidRPr="007B44C9" w:rsidRDefault="007474D2">
      <w:pPr>
        <w:rPr>
          <w:sz w:val="19"/>
          <w:szCs w:val="19"/>
        </w:rPr>
        <w:sectPr w:rsidR="007474D2" w:rsidRPr="007B44C9">
          <w:pgSz w:w="15840" w:h="12240" w:orient="landscape"/>
          <w:pgMar w:top="432" w:right="403" w:bottom="288" w:left="403" w:header="720" w:footer="720" w:gutter="0"/>
          <w:cols w:space="720"/>
          <w:docGrid w:linePitch="360"/>
        </w:sectPr>
      </w:pPr>
    </w:p>
    <w:p w:rsidR="007474D2" w:rsidRPr="007B44C9" w:rsidRDefault="007474D2">
      <w:pPr>
        <w:pStyle w:val="NormalWeb"/>
        <w:spacing w:before="0" w:after="0" w:line="204" w:lineRule="auto"/>
        <w:jc w:val="center"/>
        <w:rPr>
          <w:sz w:val="19"/>
          <w:szCs w:val="19"/>
        </w:rPr>
      </w:pPr>
      <w:r w:rsidRPr="007B44C9">
        <w:rPr>
          <w:rFonts w:ascii="Times" w:hAnsi="Times" w:cs="Times"/>
          <w:b/>
          <w:bCs/>
          <w:color w:val="000000"/>
          <w:sz w:val="19"/>
          <w:szCs w:val="19"/>
        </w:rPr>
        <w:lastRenderedPageBreak/>
        <w:t>Christ, the Preeminent One and the Mystery of God’s Economy</w:t>
      </w:r>
    </w:p>
    <w:p w:rsidR="007474D2" w:rsidRPr="007B44C9" w:rsidRDefault="007474D2">
      <w:pPr>
        <w:pStyle w:val="NormalWeb"/>
        <w:spacing w:before="0" w:after="0" w:line="204" w:lineRule="auto"/>
        <w:jc w:val="center"/>
        <w:rPr>
          <w:sz w:val="19"/>
          <w:szCs w:val="19"/>
        </w:rPr>
      </w:pPr>
      <w:r w:rsidRPr="007B44C9">
        <w:rPr>
          <w:rFonts w:ascii="Times" w:hAnsi="Times" w:cs="Times"/>
          <w:b/>
          <w:bCs/>
          <w:color w:val="000000"/>
          <w:sz w:val="19"/>
          <w:szCs w:val="19"/>
        </w:rPr>
        <w:t>Colossians 1:15-29</w:t>
      </w:r>
    </w:p>
    <w:p w:rsidR="007474D2" w:rsidRPr="007B44C9" w:rsidRDefault="007474D2">
      <w:pPr>
        <w:pStyle w:val="Standard"/>
        <w:spacing w:line="58" w:lineRule="exact"/>
        <w:jc w:val="both"/>
        <w:rPr>
          <w:sz w:val="19"/>
          <w:szCs w:val="19"/>
        </w:rPr>
      </w:pPr>
      <w:r w:rsidRPr="007B44C9">
        <w:rPr>
          <w:b/>
          <w:bCs/>
          <w:sz w:val="19"/>
          <w:szCs w:val="19"/>
        </w:rPr>
        <w:t xml:space="preserve">  </w:t>
      </w:r>
    </w:p>
    <w:p w:rsidR="007474D2" w:rsidRPr="007B44C9" w:rsidRDefault="007474D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19"/>
          <w:szCs w:val="19"/>
        </w:rPr>
      </w:pPr>
      <w:r w:rsidRPr="007B44C9">
        <w:rPr>
          <w:rFonts w:cs="Times New Roman"/>
          <w:b/>
          <w:bCs/>
          <w:sz w:val="19"/>
          <w:szCs w:val="19"/>
        </w:rPr>
        <w:t>Monday  2/28</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0" w:name="__DdeLink__364_7583574863"/>
      <w:r w:rsidRPr="007B44C9">
        <w:rPr>
          <w:rFonts w:ascii="Times New Roman" w:eastAsia="Times New Roman" w:hAnsi="Times New Roman" w:cs="Times New Roman"/>
          <w:b/>
          <w:bCs/>
          <w:color w:val="000000"/>
          <w:sz w:val="19"/>
          <w:szCs w:val="19"/>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sidRPr="007B44C9">
        <w:rPr>
          <w:rFonts w:ascii="Times New Roman" w:eastAsia="Times New Roman" w:hAnsi="Times New Roman" w:cs="Times New Roman"/>
          <w:b/>
          <w:bCs/>
          <w:color w:val="000000"/>
          <w:sz w:val="19"/>
          <w:szCs w:val="19"/>
        </w:rPr>
        <w:t xml:space="preserve"> </w:t>
      </w:r>
      <w:bookmarkEnd w:id="0"/>
      <w:r w:rsidRPr="007B44C9">
        <w:rPr>
          <w:rFonts w:ascii="Times New Roman" w:eastAsia="Times New Roman" w:hAnsi="Times New Roman" w:cs="Times New Roman"/>
          <w:b/>
          <w:bCs/>
          <w:color w:val="000000"/>
          <w:sz w:val="19"/>
          <w:szCs w:val="19"/>
        </w:rPr>
        <w:t xml:space="preserve"> </w:t>
      </w:r>
      <w:bookmarkEnd w:id="1"/>
      <w:bookmarkEnd w:id="2"/>
      <w:bookmarkEnd w:id="3"/>
      <w:bookmarkEnd w:id="4"/>
      <w:bookmarkEnd w:id="5"/>
      <w:bookmarkEnd w:id="6"/>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Col. 1:15-19 (</w:t>
      </w:r>
      <w:r w:rsidRPr="007B44C9">
        <w:rPr>
          <w:rFonts w:ascii="Times New Roman" w:hAnsi="Times New Roman" w:cs="Times New Roman"/>
          <w:b/>
          <w:bCs/>
          <w:sz w:val="19"/>
          <w:szCs w:val="19"/>
          <w:u w:val="single"/>
        </w:rPr>
        <w:t>16, 17, 19</w:t>
      </w:r>
      <w:r w:rsidRPr="007B44C9">
        <w:rPr>
          <w:rFonts w:ascii="Times New Roman" w:hAnsi="Times New Roman" w:cs="Times New Roman"/>
          <w:b/>
          <w:bCs/>
          <w:sz w:val="19"/>
          <w:szCs w:val="19"/>
        </w:rPr>
        <w:t>)</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15 </w:t>
      </w:r>
      <w:r w:rsidRPr="007B44C9">
        <w:rPr>
          <w:rFonts w:ascii="Times New Roman" w:hAnsi="Times New Roman" w:cs="Times New Roman"/>
          <w:color w:val="000000"/>
          <w:sz w:val="19"/>
          <w:szCs w:val="19"/>
        </w:rPr>
        <w:t>Who is the image of the invisible God, the Firstborn of all creation,</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16</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Because in Him all things were created, in the heavens and on the earth, the visible and the invisible, whether thrones or lordships or rulers or authorities; all things have been created through Him and unto Him.</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17</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And He is before all things, and all things cohere in Him;</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18 </w:t>
      </w:r>
      <w:r w:rsidRPr="007B44C9">
        <w:rPr>
          <w:rFonts w:ascii="Times New Roman" w:hAnsi="Times New Roman" w:cs="Times New Roman"/>
          <w:color w:val="000000"/>
          <w:sz w:val="19"/>
          <w:szCs w:val="19"/>
        </w:rPr>
        <w:t>And He is the Head of the Body, the church; He is the beginning, the Firstborn from the dead, that He Himself might have the first place in all things;</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19</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For in Him all the fullness was pleased to dwell</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Eph. 1:21-23</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21 </w:t>
      </w:r>
      <w:r w:rsidRPr="007B44C9">
        <w:rPr>
          <w:rFonts w:ascii="Times New Roman" w:hAnsi="Times New Roman" w:cs="Times New Roman"/>
          <w:color w:val="000000"/>
          <w:sz w:val="19"/>
          <w:szCs w:val="19"/>
        </w:rPr>
        <w:t>Far above all rule and authority and power and lordship and every name that is named not only in this age but also in that which is to come;</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22 </w:t>
      </w:r>
      <w:r w:rsidRPr="007B44C9">
        <w:rPr>
          <w:rFonts w:ascii="Times New Roman" w:hAnsi="Times New Roman" w:cs="Times New Roman"/>
          <w:color w:val="000000"/>
          <w:sz w:val="19"/>
          <w:szCs w:val="19"/>
        </w:rPr>
        <w:t>And He subjected all things under His feet and gave Him to be Head over all things to the church,</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23</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Which is His Body, the fullness of the One who fills all in all.</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Heb. 1:3</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3</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Who, being the effulgence of His glory and the impress of His substance and upholding and bearing all things by the word of His power, having made purification of sins, sat down on the right hand of the Majesty on high;</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Matt. 8:9</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9 </w:t>
      </w:r>
      <w:r w:rsidRPr="007B44C9">
        <w:rPr>
          <w:rFonts w:ascii="Times New Roman" w:hAnsi="Times New Roman" w:cs="Times New Roman"/>
          <w:color w:val="000000"/>
          <w:sz w:val="19"/>
          <w:szCs w:val="19"/>
        </w:rPr>
        <w:t>For I also am a man under authority, having soldiers under me. And I say to this one, Go, and he goes; and to another, Come, and he comes; and to my slave, Do this, and he does it.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sz w:val="19"/>
          <w:szCs w:val="19"/>
        </w:rPr>
        <w:t>J</w:t>
      </w:r>
      <w:r w:rsidRPr="007B44C9">
        <w:rPr>
          <w:rFonts w:ascii="Times New Roman" w:hAnsi="Times New Roman" w:cs="Times New Roman"/>
          <w:b/>
          <w:bCs/>
          <w:sz w:val="19"/>
          <w:szCs w:val="19"/>
        </w:rPr>
        <w:t>ohn 1:3</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hAnsi="Times New Roman" w:cs="Times New Roman"/>
          <w:b/>
          <w:bCs/>
          <w:sz w:val="19"/>
          <w:szCs w:val="19"/>
        </w:rPr>
        <w:t xml:space="preserve">3 </w:t>
      </w:r>
      <w:r w:rsidRPr="007B44C9">
        <w:rPr>
          <w:rFonts w:ascii="Times New Roman" w:hAnsi="Times New Roman" w:cs="Times New Roman"/>
          <w:color w:val="000000"/>
          <w:sz w:val="19"/>
          <w:szCs w:val="19"/>
        </w:rPr>
        <w:t>All things came into being through Him, and apart from Him not one thing came into being which has come into being.</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spacing w:before="0" w:after="0" w:line="204" w:lineRule="auto"/>
        <w:jc w:val="both"/>
        <w:rPr>
          <w:sz w:val="19"/>
          <w:szCs w:val="19"/>
        </w:rPr>
      </w:pPr>
      <w:r w:rsidRPr="007B44C9">
        <w:rPr>
          <w:rFonts w:ascii="Times New Roman" w:hAnsi="Times New Roman" w:cs="Times New Roman"/>
          <w:b/>
          <w:bCs/>
          <w:color w:val="000000"/>
          <w:sz w:val="19"/>
          <w:szCs w:val="19"/>
        </w:rPr>
        <w:t xml:space="preserve">Further Reading: </w:t>
      </w:r>
      <w:r w:rsidRPr="007B44C9">
        <w:rPr>
          <w:rFonts w:ascii="Times New Roman" w:hAnsi="Times New Roman" w:cs="Times New Roman"/>
          <w:i/>
          <w:iCs/>
          <w:color w:val="000000"/>
          <w:sz w:val="19"/>
          <w:szCs w:val="19"/>
        </w:rPr>
        <w:t>HWMR Colossians - Week 2, Day 1</w:t>
      </w:r>
    </w:p>
    <w:p w:rsidR="007474D2" w:rsidRPr="007B44C9" w:rsidRDefault="007474D2">
      <w:pPr>
        <w:tabs>
          <w:tab w:val="left" w:pos="720"/>
          <w:tab w:val="left" w:pos="1440"/>
          <w:tab w:val="left" w:pos="2160"/>
          <w:tab w:val="left" w:pos="2880"/>
          <w:tab w:val="center" w:pos="4181"/>
        </w:tabs>
        <w:spacing w:line="204" w:lineRule="auto"/>
        <w:jc w:val="both"/>
        <w:rPr>
          <w:sz w:val="19"/>
          <w:szCs w:val="19"/>
        </w:rPr>
      </w:pPr>
      <w:r w:rsidRPr="007B44C9">
        <w:rPr>
          <w:rFonts w:ascii="Times New Roman" w:eastAsia="Calibri" w:hAnsi="Times New Roman" w:cs="Times New Roman"/>
          <w:b/>
          <w:bCs/>
          <w:color w:val="000000"/>
          <w:sz w:val="19"/>
          <w:szCs w:val="19"/>
        </w:rPr>
        <w:t xml:space="preserve">Corporate Reading of </w:t>
      </w:r>
      <w:r w:rsidRPr="007B44C9">
        <w:rPr>
          <w:rFonts w:ascii="Times New Roman" w:eastAsia="Calibri" w:hAnsi="Times New Roman" w:cs="Times New Roman"/>
          <w:b/>
          <w:bCs/>
          <w:i/>
          <w:iCs/>
          <w:color w:val="000000"/>
          <w:sz w:val="19"/>
          <w:szCs w:val="19"/>
        </w:rPr>
        <w:t>“How to Enjoy God and How to Practice the Enjoyment of God”</w:t>
      </w:r>
      <w:r w:rsidRPr="007B44C9">
        <w:rPr>
          <w:rFonts w:ascii="Times New Roman" w:eastAsia="Calibri" w:hAnsi="Times New Roman" w:cs="Times New Roman"/>
          <w:b/>
          <w:bCs/>
          <w:color w:val="000000"/>
          <w:sz w:val="19"/>
          <w:szCs w:val="19"/>
        </w:rPr>
        <w:t xml:space="preserve"> Chapter 14 – Sections:</w:t>
      </w:r>
      <w:r w:rsidRPr="007B44C9">
        <w:rPr>
          <w:rFonts w:ascii="Times New Roman" w:eastAsia="Calibri" w:hAnsi="Times New Roman" w:cs="Times New Roman"/>
          <w:i/>
          <w:iCs/>
          <w:color w:val="000000"/>
          <w:sz w:val="19"/>
          <w:szCs w:val="19"/>
        </w:rPr>
        <w:t xml:space="preserve"> How To Enjoy God By Matching Reading With Praying; Reading And Praying Needing To Be Combined; The Lord Being Enjoyed by Us in the Spirit and in the Word</w:t>
      </w:r>
    </w:p>
    <w:p w:rsidR="007474D2" w:rsidRPr="007B44C9" w:rsidRDefault="007474D2">
      <w:pPr>
        <w:tabs>
          <w:tab w:val="left" w:pos="720"/>
          <w:tab w:val="left" w:pos="1440"/>
          <w:tab w:val="left" w:pos="2160"/>
          <w:tab w:val="left" w:pos="2880"/>
          <w:tab w:val="left" w:pos="3320"/>
        </w:tabs>
        <w:spacing w:line="72" w:lineRule="exact"/>
        <w:jc w:val="both"/>
        <w:rPr>
          <w:sz w:val="19"/>
          <w:szCs w:val="19"/>
        </w:rPr>
      </w:pPr>
      <w:bookmarkStart w:id="7" w:name="__DdeLink__364_75835748635"/>
      <w:r w:rsidRPr="007B44C9">
        <w:rPr>
          <w:rStyle w:val="s1"/>
          <w:rFonts w:ascii="Times New Roman" w:eastAsia="Times New Roman" w:hAnsi="Times New Roman" w:cs="Times New Roman"/>
          <w:b/>
          <w:bCs/>
          <w:iCs/>
          <w:color w:val="000000"/>
          <w:sz w:val="19"/>
          <w:szCs w:val="19"/>
        </w:rPr>
        <w:t xml:space="preserve"> </w:t>
      </w:r>
      <w:bookmarkStart w:id="8" w:name="__DdeLink__1049_305524439035"/>
      <w:bookmarkStart w:id="9" w:name="__DdeLink__959_220514668235"/>
      <w:bookmarkStart w:id="10" w:name="__DdeLink__664_155423040835"/>
      <w:bookmarkStart w:id="11" w:name="__DdeLink__217_30609507235"/>
      <w:bookmarkStart w:id="12" w:name="__DdeLink__710_329979317435"/>
      <w:bookmarkStart w:id="13" w:name="__DdeLink__2105_352742899935"/>
      <w:r w:rsidRPr="007B44C9">
        <w:rPr>
          <w:rStyle w:val="s1"/>
          <w:rFonts w:ascii="Times New Roman" w:eastAsia="Times New Roman" w:hAnsi="Times New Roman" w:cs="Times New Roman"/>
          <w:b/>
          <w:bCs/>
          <w:iCs/>
          <w:color w:val="000000"/>
          <w:sz w:val="19"/>
          <w:szCs w:val="19"/>
        </w:rPr>
        <w:t xml:space="preserve"> </w:t>
      </w:r>
      <w:bookmarkEnd w:id="7"/>
      <w:r w:rsidRPr="007B44C9">
        <w:rPr>
          <w:rStyle w:val="s1"/>
          <w:rFonts w:ascii="Times New Roman" w:eastAsia="Times New Roman" w:hAnsi="Times New Roman" w:cs="Times New Roman"/>
          <w:b/>
          <w:bCs/>
          <w:iCs/>
          <w:color w:val="000000"/>
          <w:sz w:val="19"/>
          <w:szCs w:val="19"/>
        </w:rPr>
        <w:t xml:space="preserve"> </w:t>
      </w:r>
      <w:bookmarkEnd w:id="8"/>
      <w:bookmarkEnd w:id="9"/>
      <w:bookmarkEnd w:id="10"/>
      <w:bookmarkEnd w:id="11"/>
      <w:bookmarkEnd w:id="12"/>
      <w:bookmarkEnd w:id="13"/>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eastAsia="Times New Roman" w:hAnsi="Times New Roman" w:cs="Times New Roman"/>
          <w:i/>
          <w:color w:val="000000"/>
          <w:sz w:val="19"/>
          <w:szCs w:val="19"/>
          <w:vertAlign w:val="superscript"/>
        </w:rPr>
        <w:t xml:space="preserve"> </w:t>
      </w:r>
    </w:p>
    <w:p w:rsidR="007474D2" w:rsidRPr="007B44C9" w:rsidRDefault="007474D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19"/>
          <w:szCs w:val="19"/>
        </w:rPr>
      </w:pPr>
      <w:r w:rsidRPr="007B44C9">
        <w:rPr>
          <w:rFonts w:cs="Times New Roman"/>
          <w:b/>
          <w:bCs/>
          <w:sz w:val="19"/>
          <w:szCs w:val="19"/>
        </w:rPr>
        <w:t>Tuesday  3/1</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14" w:name="__DdeLink__364_758357486312"/>
      <w:r w:rsidRPr="007B44C9">
        <w:rPr>
          <w:rFonts w:ascii="Times New Roman" w:eastAsia="Times New Roman" w:hAnsi="Times New Roman" w:cs="Times New Roman"/>
          <w:b/>
          <w:bCs/>
          <w:color w:val="000000"/>
          <w:sz w:val="19"/>
          <w:szCs w:val="19"/>
        </w:rPr>
        <w:t xml:space="preserve"> </w:t>
      </w:r>
      <w:bookmarkStart w:id="15" w:name="__DdeLink__1049_3055244390312"/>
      <w:bookmarkStart w:id="16" w:name="__DdeLink__959_2205146682312"/>
      <w:bookmarkStart w:id="17" w:name="__DdeLink__664_1554230408312"/>
      <w:bookmarkStart w:id="18" w:name="__DdeLink__217_306095072312"/>
      <w:bookmarkStart w:id="19" w:name="__DdeLink__710_3299793174312"/>
      <w:bookmarkStart w:id="20" w:name="__DdeLink__2105_3527428999312"/>
      <w:r w:rsidRPr="007B44C9">
        <w:rPr>
          <w:rFonts w:ascii="Times New Roman" w:eastAsia="Times New Roman" w:hAnsi="Times New Roman" w:cs="Times New Roman"/>
          <w:b/>
          <w:bCs/>
          <w:color w:val="000000"/>
          <w:sz w:val="19"/>
          <w:szCs w:val="19"/>
        </w:rPr>
        <w:t xml:space="preserve"> </w:t>
      </w:r>
      <w:bookmarkEnd w:id="14"/>
      <w:r w:rsidRPr="007B44C9">
        <w:rPr>
          <w:rFonts w:ascii="Times New Roman" w:eastAsia="Times New Roman" w:hAnsi="Times New Roman" w:cs="Times New Roman"/>
          <w:b/>
          <w:bCs/>
          <w:color w:val="000000"/>
          <w:sz w:val="19"/>
          <w:szCs w:val="19"/>
        </w:rPr>
        <w:t xml:space="preserve"> </w:t>
      </w:r>
      <w:bookmarkEnd w:id="15"/>
      <w:bookmarkEnd w:id="16"/>
      <w:bookmarkEnd w:id="17"/>
      <w:bookmarkEnd w:id="18"/>
      <w:bookmarkEnd w:id="19"/>
      <w:bookmarkEnd w:id="20"/>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Col. 1:19-23 (</w:t>
      </w:r>
      <w:r w:rsidRPr="007B44C9">
        <w:rPr>
          <w:rFonts w:ascii="Times New Roman" w:hAnsi="Times New Roman" w:cs="Times New Roman"/>
          <w:b/>
          <w:bCs/>
          <w:sz w:val="19"/>
          <w:szCs w:val="19"/>
          <w:u w:val="single"/>
        </w:rPr>
        <w:t>19-22</w:t>
      </w:r>
      <w:r w:rsidRPr="007B44C9">
        <w:rPr>
          <w:rFonts w:ascii="Times New Roman" w:hAnsi="Times New Roman" w:cs="Times New Roman"/>
          <w:b/>
          <w:bCs/>
          <w:sz w:val="19"/>
          <w:szCs w:val="19"/>
        </w:rPr>
        <w:t>)</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19 </w:t>
      </w:r>
      <w:r w:rsidRPr="007B44C9">
        <w:rPr>
          <w:rFonts w:ascii="Times New Roman" w:hAnsi="Times New Roman" w:cs="Times New Roman"/>
          <w:color w:val="000000"/>
          <w:sz w:val="19"/>
          <w:szCs w:val="19"/>
        </w:rPr>
        <w:t>For in Him all the fullness was pleased to dwell</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lastRenderedPageBreak/>
        <w:t xml:space="preserve">20 </w:t>
      </w:r>
      <w:r w:rsidRPr="007B44C9">
        <w:rPr>
          <w:rFonts w:ascii="Times New Roman" w:hAnsi="Times New Roman" w:cs="Times New Roman"/>
          <w:color w:val="000000"/>
          <w:sz w:val="19"/>
          <w:szCs w:val="19"/>
        </w:rPr>
        <w:t>And through Him to reconcile all things to Himself, having made peace through the blood of His cross-through Him, whether the things on the earth or the things in the heavens.</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21</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And you, though once alienated and enemies in your mind because of your evil works,</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22</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He now has reconciled in the body of His flesh through death, to present you holy and without blemish and without reproach before Him;</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23</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If indeed you continue in the faith, grounded and steadfast and not being moved away from the hope of the gospel, which you heard, which was proclaimed in all creation under heaven, of which I Paul became a minister.</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Col. 2:9</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9</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For in Him dwells all the fullness of the Godhead bodily,</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 Cor. 5:18-20</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18</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But all things are out from God, who has reconciled us to Himself through Christ and has given to us the ministry of reconciliation;</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19 </w:t>
      </w:r>
      <w:r w:rsidRPr="007B44C9">
        <w:rPr>
          <w:rFonts w:ascii="Times New Roman" w:hAnsi="Times New Roman" w:cs="Times New Roman"/>
          <w:color w:val="000000"/>
          <w:sz w:val="19"/>
          <w:szCs w:val="19"/>
        </w:rPr>
        <w:t>Namely, that God in Christ was reconciling the world to Himself, not accounting their offenses to them, and has put in us the word of reconciliation.</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20 </w:t>
      </w:r>
      <w:r w:rsidRPr="007B44C9">
        <w:rPr>
          <w:rFonts w:ascii="Times New Roman" w:hAnsi="Times New Roman" w:cs="Times New Roman"/>
          <w:color w:val="000000"/>
          <w:sz w:val="19"/>
          <w:szCs w:val="19"/>
        </w:rPr>
        <w:t>On behalf of Christ then we are ambassadors, as God entreats you through us; we beseech you on behalf of Christ, Be reconciled to God.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Col. 1:20-22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20</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And through Him to reconcile all things to Himself, having made peace through the blood of His cross-through Him, whether the things on the earth or the things in the heavens.</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21</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And you, though once alienated and enemies in your mind because of your evil works,</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sz w:val="19"/>
          <w:szCs w:val="19"/>
        </w:rPr>
        <w:t>2</w:t>
      </w:r>
      <w:r w:rsidRPr="007B44C9">
        <w:rPr>
          <w:rFonts w:ascii="Times New Roman" w:hAnsi="Times New Roman" w:cs="Times New Roman"/>
          <w:b/>
          <w:bCs/>
          <w:sz w:val="19"/>
          <w:szCs w:val="19"/>
        </w:rPr>
        <w:t>2</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He now has reconciled in the body of His flesh through death, to present you holy and without blemish and without reproach before Him;</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spacing w:before="0" w:after="0" w:line="204" w:lineRule="auto"/>
        <w:jc w:val="both"/>
        <w:rPr>
          <w:sz w:val="19"/>
          <w:szCs w:val="19"/>
        </w:rPr>
      </w:pPr>
      <w:r w:rsidRPr="007B44C9">
        <w:rPr>
          <w:rFonts w:ascii="Times New Roman" w:hAnsi="Times New Roman" w:cs="Times New Roman"/>
          <w:b/>
          <w:bCs/>
          <w:color w:val="000000"/>
          <w:sz w:val="19"/>
          <w:szCs w:val="19"/>
        </w:rPr>
        <w:t>Further Reading:</w:t>
      </w:r>
      <w:r w:rsidRPr="007B44C9">
        <w:rPr>
          <w:rFonts w:ascii="Times New Roman" w:hAnsi="Times New Roman" w:cs="Times New Roman"/>
          <w:b/>
          <w:bCs/>
          <w:i/>
          <w:color w:val="000000"/>
          <w:sz w:val="19"/>
          <w:szCs w:val="19"/>
        </w:rPr>
        <w:t xml:space="preserve"> </w:t>
      </w:r>
      <w:r w:rsidRPr="007B44C9">
        <w:rPr>
          <w:rFonts w:ascii="Times New Roman" w:hAnsi="Times New Roman" w:cs="Times New Roman"/>
          <w:i/>
          <w:iCs/>
          <w:color w:val="000000"/>
          <w:sz w:val="19"/>
          <w:szCs w:val="19"/>
        </w:rPr>
        <w:t>HWMR Colossians - Week 2, Day 2</w:t>
      </w:r>
    </w:p>
    <w:p w:rsidR="007474D2" w:rsidRPr="007B44C9" w:rsidRDefault="007474D2">
      <w:pPr>
        <w:pStyle w:val="Heading2"/>
        <w:keepNext w:val="0"/>
        <w:numPr>
          <w:ilvl w:val="0"/>
          <w:numId w:val="0"/>
        </w:numPr>
        <w:spacing w:line="204" w:lineRule="auto"/>
        <w:ind w:right="0"/>
        <w:jc w:val="both"/>
        <w:rPr>
          <w:sz w:val="19"/>
          <w:szCs w:val="19"/>
        </w:rPr>
      </w:pPr>
      <w:r w:rsidRPr="007B44C9">
        <w:rPr>
          <w:rStyle w:val="s1"/>
          <w:rFonts w:ascii="Times New Roman" w:eastAsia="Calibri" w:hAnsi="Times New Roman" w:cs="Times New Roman"/>
          <w:b/>
          <w:bCs/>
          <w:color w:val="000000"/>
          <w:sz w:val="19"/>
          <w:szCs w:val="19"/>
        </w:rPr>
        <w:t xml:space="preserve">Corporate Reading of </w:t>
      </w:r>
      <w:r w:rsidRPr="007B44C9">
        <w:rPr>
          <w:rStyle w:val="s1"/>
          <w:rFonts w:ascii="Times New Roman" w:eastAsia="Calibri" w:hAnsi="Times New Roman" w:cs="Times New Roman"/>
          <w:b/>
          <w:bCs/>
          <w:i/>
          <w:iCs/>
          <w:color w:val="000000"/>
          <w:sz w:val="19"/>
          <w:szCs w:val="19"/>
        </w:rPr>
        <w:t>“How to Enjoy God and How to Practice the Enjoyment of God”</w:t>
      </w:r>
      <w:r w:rsidRPr="007B44C9">
        <w:rPr>
          <w:rStyle w:val="s1"/>
          <w:rFonts w:ascii="Times New Roman" w:eastAsia="Calibri" w:hAnsi="Times New Roman" w:cs="Times New Roman"/>
          <w:b/>
          <w:bCs/>
          <w:color w:val="000000"/>
          <w:sz w:val="19"/>
          <w:szCs w:val="19"/>
        </w:rPr>
        <w:t xml:space="preserve"> Chapter 14 – Sections:</w:t>
      </w:r>
      <w:r w:rsidRPr="007B44C9">
        <w:rPr>
          <w:rStyle w:val="s1"/>
          <w:rFonts w:ascii="Times New Roman" w:eastAsia="Calibri" w:hAnsi="Times New Roman" w:cs="Times New Roman"/>
          <w:b/>
          <w:bCs/>
          <w:i/>
          <w:iCs/>
          <w:color w:val="000000"/>
          <w:sz w:val="19"/>
          <w:szCs w:val="19"/>
        </w:rPr>
        <w:t xml:space="preserve"> </w:t>
      </w:r>
      <w:r w:rsidRPr="007B44C9">
        <w:rPr>
          <w:rStyle w:val="s1"/>
          <w:rFonts w:ascii="Times New Roman" w:eastAsia="Calibri" w:hAnsi="Times New Roman" w:cs="Times New Roman"/>
          <w:i/>
          <w:iCs/>
          <w:color w:val="000000"/>
          <w:sz w:val="19"/>
          <w:szCs w:val="19"/>
        </w:rPr>
        <w:t>Examples of Enjoying God through Mingling Reading with Praying; Meditating to Turn the Word into Prayer</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21" w:name="__DdeLink__364_758357486325"/>
      <w:r w:rsidRPr="007B44C9">
        <w:rPr>
          <w:rFonts w:ascii="Times New Roman" w:eastAsia="Times New Roman" w:hAnsi="Times New Roman" w:cs="Times New Roman"/>
          <w:b/>
          <w:bCs/>
          <w:color w:val="000000"/>
          <w:sz w:val="19"/>
          <w:szCs w:val="19"/>
        </w:rPr>
        <w:t xml:space="preserve"> </w:t>
      </w:r>
      <w:bookmarkStart w:id="22" w:name="__DdeLink__1049_3055244390325"/>
      <w:bookmarkStart w:id="23" w:name="__DdeLink__959_2205146682325"/>
      <w:bookmarkStart w:id="24" w:name="__DdeLink__664_1554230408325"/>
      <w:bookmarkStart w:id="25" w:name="__DdeLink__217_306095072325"/>
      <w:bookmarkStart w:id="26" w:name="__DdeLink__710_3299793174325"/>
      <w:bookmarkStart w:id="27" w:name="__DdeLink__2105_3527428999325"/>
      <w:r w:rsidRPr="007B44C9">
        <w:rPr>
          <w:rFonts w:ascii="Times New Roman" w:eastAsia="Times New Roman" w:hAnsi="Times New Roman" w:cs="Times New Roman"/>
          <w:b/>
          <w:bCs/>
          <w:color w:val="000000"/>
          <w:sz w:val="19"/>
          <w:szCs w:val="19"/>
        </w:rPr>
        <w:t xml:space="preserve"> </w:t>
      </w:r>
      <w:bookmarkEnd w:id="21"/>
      <w:r w:rsidRPr="007B44C9">
        <w:rPr>
          <w:rFonts w:ascii="Times New Roman" w:eastAsia="Times New Roman" w:hAnsi="Times New Roman" w:cs="Times New Roman"/>
          <w:b/>
          <w:bCs/>
          <w:color w:val="000000"/>
          <w:sz w:val="19"/>
          <w:szCs w:val="19"/>
        </w:rPr>
        <w:t xml:space="preserve"> </w:t>
      </w:r>
      <w:bookmarkEnd w:id="22"/>
      <w:bookmarkEnd w:id="23"/>
      <w:bookmarkEnd w:id="24"/>
      <w:bookmarkEnd w:id="25"/>
      <w:bookmarkEnd w:id="26"/>
      <w:bookmarkEnd w:id="27"/>
    </w:p>
    <w:p w:rsidR="007474D2" w:rsidRPr="007B44C9" w:rsidRDefault="007474D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19"/>
          <w:szCs w:val="19"/>
        </w:rPr>
      </w:pPr>
      <w:r w:rsidRPr="007B44C9">
        <w:rPr>
          <w:rFonts w:cs="Times New Roman"/>
          <w:b/>
          <w:bCs/>
          <w:sz w:val="19"/>
          <w:szCs w:val="19"/>
        </w:rPr>
        <w:t>Wednesday  3/2</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28" w:name="__DdeLink__364_758357486327"/>
      <w:r w:rsidRPr="007B44C9">
        <w:rPr>
          <w:rFonts w:ascii="Times New Roman" w:eastAsia="Times New Roman" w:hAnsi="Times New Roman" w:cs="Times New Roman"/>
          <w:b/>
          <w:bCs/>
          <w:color w:val="000000"/>
          <w:sz w:val="19"/>
          <w:szCs w:val="19"/>
        </w:rPr>
        <w:t xml:space="preserve"> </w:t>
      </w:r>
      <w:bookmarkStart w:id="29" w:name="__DdeLink__1049_3055244390327"/>
      <w:bookmarkStart w:id="30" w:name="__DdeLink__959_2205146682327"/>
      <w:bookmarkStart w:id="31" w:name="__DdeLink__664_1554230408327"/>
      <w:bookmarkStart w:id="32" w:name="__DdeLink__217_306095072327"/>
      <w:bookmarkStart w:id="33" w:name="__DdeLink__710_3299793174327"/>
      <w:bookmarkStart w:id="34" w:name="__DdeLink__2105_3527428999327"/>
      <w:r w:rsidRPr="007B44C9">
        <w:rPr>
          <w:rFonts w:ascii="Times New Roman" w:eastAsia="Times New Roman" w:hAnsi="Times New Roman" w:cs="Times New Roman"/>
          <w:b/>
          <w:bCs/>
          <w:color w:val="000000"/>
          <w:sz w:val="19"/>
          <w:szCs w:val="19"/>
        </w:rPr>
        <w:t xml:space="preserve"> </w:t>
      </w:r>
      <w:bookmarkEnd w:id="28"/>
      <w:r w:rsidRPr="007B44C9">
        <w:rPr>
          <w:rFonts w:ascii="Times New Roman" w:eastAsia="Times New Roman" w:hAnsi="Times New Roman" w:cs="Times New Roman"/>
          <w:b/>
          <w:bCs/>
          <w:color w:val="000000"/>
          <w:sz w:val="19"/>
          <w:szCs w:val="19"/>
        </w:rPr>
        <w:t xml:space="preserve"> </w:t>
      </w:r>
      <w:bookmarkEnd w:id="29"/>
      <w:bookmarkEnd w:id="30"/>
      <w:bookmarkEnd w:id="31"/>
      <w:bookmarkEnd w:id="32"/>
      <w:bookmarkEnd w:id="33"/>
      <w:bookmarkEnd w:id="34"/>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Col. 1:24-25</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24 </w:t>
      </w:r>
      <w:r w:rsidRPr="007B44C9">
        <w:rPr>
          <w:rFonts w:ascii="Times New Roman" w:hAnsi="Times New Roman" w:cs="Times New Roman"/>
          <w:color w:val="000000"/>
          <w:sz w:val="19"/>
          <w:szCs w:val="19"/>
        </w:rPr>
        <w:t>I now rejoice in my sufferings on your behalf and fill up on my part that which is lacking of the afflictions of Christ in my flesh for His Body, which is the church;</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25</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Of which I became a minister according to the stewardship of God, which was given to me for you, to complete the word of God,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Phil. 2:17-18</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17</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 xml:space="preserve">But even if I am being poured out as a drink offering </w:t>
      </w:r>
      <w:r w:rsidRPr="007B44C9">
        <w:rPr>
          <w:rFonts w:ascii="Times New Roman" w:hAnsi="Times New Roman" w:cs="Times New Roman"/>
          <w:color w:val="000000"/>
          <w:sz w:val="19"/>
          <w:szCs w:val="19"/>
        </w:rPr>
        <w:lastRenderedPageBreak/>
        <w:t>upon the sacrifice and service of your faith, I rejoice, and I rejoice together with you all.</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18 </w:t>
      </w:r>
      <w:r w:rsidRPr="007B44C9">
        <w:rPr>
          <w:rFonts w:ascii="Times New Roman" w:hAnsi="Times New Roman" w:cs="Times New Roman"/>
          <w:color w:val="000000"/>
          <w:sz w:val="19"/>
          <w:szCs w:val="19"/>
        </w:rPr>
        <w:t>And in like manner you also rejoice, and you rejoice together with me.</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 Cor. 1:5-6</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5</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For even as the sufferings of the Christ abound unto us, so through the Christ our comfort also abounds.</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6</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But whether we are afflicted, it is for your comforting and salvation; or whether we are comforted, it is for your comforting, which operates in the endurance of the same sufferings which we also suffer.</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2:19-22</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19</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So then you are no longer strangers and sojourners, but you are fellow citizens with the saints and members of the household of God,</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20</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Being built upon the foundation of the apostles and prophets, Christ Jesus Himself being the cornerstone;</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21</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In whom all the building, being fitted together, is growing into a holy temple in the Lord;</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22</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In whom you also are being built together into a dwelling place of God in spirit.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3:2</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i/>
          <w:iCs/>
          <w:sz w:val="19"/>
          <w:szCs w:val="19"/>
        </w:rPr>
        <w:t>See Thursday</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spacing w:before="0" w:after="0" w:line="204" w:lineRule="auto"/>
        <w:jc w:val="both"/>
        <w:rPr>
          <w:sz w:val="19"/>
          <w:szCs w:val="19"/>
        </w:rPr>
      </w:pPr>
      <w:r w:rsidRPr="007B44C9">
        <w:rPr>
          <w:rFonts w:ascii="Times New Roman" w:hAnsi="Times New Roman" w:cs="Times New Roman"/>
          <w:b/>
          <w:bCs/>
          <w:color w:val="000000"/>
          <w:sz w:val="19"/>
          <w:szCs w:val="19"/>
        </w:rPr>
        <w:t xml:space="preserve">Further Reading: </w:t>
      </w:r>
      <w:r w:rsidRPr="007B44C9">
        <w:rPr>
          <w:rFonts w:ascii="Times New Roman" w:hAnsi="Times New Roman" w:cs="Times New Roman"/>
          <w:i/>
          <w:iCs/>
          <w:color w:val="000000"/>
          <w:sz w:val="19"/>
          <w:szCs w:val="19"/>
        </w:rPr>
        <w:t>HWMR Colossians - Week 2, Day 3</w:t>
      </w:r>
    </w:p>
    <w:p w:rsidR="007474D2" w:rsidRPr="007B44C9" w:rsidRDefault="007474D2">
      <w:pPr>
        <w:tabs>
          <w:tab w:val="left" w:pos="810"/>
        </w:tabs>
        <w:spacing w:line="204" w:lineRule="auto"/>
        <w:jc w:val="both"/>
        <w:rPr>
          <w:sz w:val="19"/>
          <w:szCs w:val="19"/>
        </w:rPr>
      </w:pPr>
      <w:r w:rsidRPr="007B44C9">
        <w:rPr>
          <w:rStyle w:val="s1"/>
          <w:rFonts w:ascii="Times New Roman" w:eastAsia="Calibri" w:hAnsi="Times New Roman" w:cs="Times New Roman"/>
          <w:b/>
          <w:bCs/>
          <w:i/>
          <w:iCs/>
          <w:color w:val="000000"/>
          <w:sz w:val="19"/>
          <w:szCs w:val="19"/>
        </w:rPr>
        <w:t xml:space="preserve">Corporate Reading of “How to Enjoy God and How to Practice the Enjoyment of God” </w:t>
      </w:r>
      <w:r w:rsidRPr="007B44C9">
        <w:rPr>
          <w:rStyle w:val="s1"/>
          <w:rFonts w:ascii="Times New Roman" w:eastAsia="Calibri" w:hAnsi="Times New Roman" w:cs="Times New Roman"/>
          <w:b/>
          <w:bCs/>
          <w:color w:val="000000"/>
          <w:sz w:val="19"/>
          <w:szCs w:val="19"/>
        </w:rPr>
        <w:t>Chapter 14 – Sections:</w:t>
      </w:r>
      <w:r w:rsidRPr="007B44C9">
        <w:rPr>
          <w:rStyle w:val="s1"/>
          <w:rFonts w:ascii="Times New Roman" w:eastAsia="Calibri" w:hAnsi="Times New Roman" w:cs="Times New Roman"/>
          <w:b/>
          <w:bCs/>
          <w:i/>
          <w:iCs/>
          <w:color w:val="000000"/>
          <w:sz w:val="19"/>
          <w:szCs w:val="19"/>
        </w:rPr>
        <w:t xml:space="preserve"> </w:t>
      </w:r>
      <w:r w:rsidRPr="007B44C9">
        <w:rPr>
          <w:rStyle w:val="s1"/>
          <w:rFonts w:ascii="Times New Roman" w:eastAsia="Calibri" w:hAnsi="Times New Roman" w:cs="Times New Roman"/>
          <w:i/>
          <w:iCs/>
          <w:color w:val="000000"/>
          <w:sz w:val="19"/>
          <w:szCs w:val="19"/>
        </w:rPr>
        <w:t>Supplying Ourselves and Others</w:t>
      </w:r>
      <w:r w:rsidRPr="007B44C9">
        <w:rPr>
          <w:rStyle w:val="s1"/>
          <w:rFonts w:ascii="Times New Roman" w:eastAsia="Calibri" w:hAnsi="Times New Roman" w:cs="Times New Roman"/>
          <w:b/>
          <w:bCs/>
          <w:i/>
          <w:iCs/>
          <w:color w:val="000000"/>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35" w:name="__DdeLink__364_758357486321"/>
      <w:r w:rsidRPr="007B44C9">
        <w:rPr>
          <w:rFonts w:ascii="Times New Roman" w:eastAsia="Times New Roman" w:hAnsi="Times New Roman" w:cs="Times New Roman"/>
          <w:b/>
          <w:bCs/>
          <w:color w:val="000000"/>
          <w:sz w:val="19"/>
          <w:szCs w:val="19"/>
        </w:rPr>
        <w:t xml:space="preserve"> </w:t>
      </w:r>
      <w:bookmarkStart w:id="36" w:name="__DdeLink__1049_3055244390321"/>
      <w:bookmarkStart w:id="37" w:name="__DdeLink__959_2205146682321"/>
      <w:bookmarkStart w:id="38" w:name="__DdeLink__664_1554230408321"/>
      <w:bookmarkStart w:id="39" w:name="__DdeLink__217_306095072321"/>
      <w:bookmarkStart w:id="40" w:name="__DdeLink__710_3299793174321"/>
      <w:bookmarkStart w:id="41" w:name="__DdeLink__2105_3527428999321"/>
      <w:r w:rsidRPr="007B44C9">
        <w:rPr>
          <w:rFonts w:ascii="Times New Roman" w:eastAsia="Times New Roman" w:hAnsi="Times New Roman" w:cs="Times New Roman"/>
          <w:b/>
          <w:bCs/>
          <w:color w:val="000000"/>
          <w:sz w:val="19"/>
          <w:szCs w:val="19"/>
        </w:rPr>
        <w:t xml:space="preserve"> </w:t>
      </w:r>
      <w:bookmarkEnd w:id="35"/>
      <w:r w:rsidRPr="007B44C9">
        <w:rPr>
          <w:rFonts w:ascii="Times New Roman" w:eastAsia="Times New Roman" w:hAnsi="Times New Roman" w:cs="Times New Roman"/>
          <w:b/>
          <w:bCs/>
          <w:color w:val="000000"/>
          <w:sz w:val="19"/>
          <w:szCs w:val="19"/>
        </w:rPr>
        <w:t xml:space="preserve"> </w:t>
      </w:r>
      <w:bookmarkStart w:id="42" w:name="__DdeLink__364_75835748632522"/>
      <w:bookmarkEnd w:id="36"/>
      <w:bookmarkEnd w:id="37"/>
      <w:bookmarkEnd w:id="38"/>
      <w:bookmarkEnd w:id="39"/>
      <w:bookmarkEnd w:id="40"/>
      <w:bookmarkEnd w:id="41"/>
      <w:r w:rsidRPr="007B44C9">
        <w:rPr>
          <w:rFonts w:ascii="Times New Roman" w:eastAsia="Times New Roman" w:hAnsi="Times New Roman" w:cs="Times New Roman"/>
          <w:b/>
          <w:bCs/>
          <w:color w:val="000000"/>
          <w:sz w:val="19"/>
          <w:szCs w:val="19"/>
        </w:rPr>
        <w:t xml:space="preserve"> </w:t>
      </w:r>
      <w:bookmarkStart w:id="43" w:name="__DdeLink__1049_305524439032522"/>
      <w:bookmarkStart w:id="44" w:name="__DdeLink__959_220514668232522"/>
      <w:bookmarkStart w:id="45" w:name="__DdeLink__664_155423040832522"/>
      <w:bookmarkStart w:id="46" w:name="__DdeLink__217_30609507232522"/>
      <w:bookmarkStart w:id="47" w:name="__DdeLink__710_329979317432522"/>
      <w:bookmarkStart w:id="48" w:name="__DdeLink__2105_352742899932522"/>
      <w:r w:rsidRPr="007B44C9">
        <w:rPr>
          <w:rFonts w:ascii="Times New Roman" w:eastAsia="Times New Roman" w:hAnsi="Times New Roman" w:cs="Times New Roman"/>
          <w:b/>
          <w:bCs/>
          <w:color w:val="000000"/>
          <w:sz w:val="19"/>
          <w:szCs w:val="19"/>
        </w:rPr>
        <w:t xml:space="preserve"> </w:t>
      </w:r>
      <w:bookmarkEnd w:id="42"/>
      <w:r w:rsidRPr="007B44C9">
        <w:rPr>
          <w:rFonts w:ascii="Times New Roman" w:eastAsia="Times New Roman" w:hAnsi="Times New Roman" w:cs="Times New Roman"/>
          <w:b/>
          <w:bCs/>
          <w:color w:val="000000"/>
          <w:sz w:val="19"/>
          <w:szCs w:val="19"/>
        </w:rPr>
        <w:t xml:space="preserve"> </w:t>
      </w:r>
      <w:bookmarkEnd w:id="43"/>
      <w:bookmarkEnd w:id="44"/>
      <w:bookmarkEnd w:id="45"/>
      <w:bookmarkEnd w:id="46"/>
      <w:bookmarkEnd w:id="47"/>
      <w:bookmarkEnd w:id="48"/>
    </w:p>
    <w:p w:rsidR="007474D2" w:rsidRPr="007B44C9" w:rsidRDefault="007474D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19"/>
          <w:szCs w:val="19"/>
        </w:rPr>
      </w:pPr>
      <w:r w:rsidRPr="007B44C9">
        <w:rPr>
          <w:rFonts w:cs="Times New Roman"/>
          <w:b/>
          <w:sz w:val="19"/>
          <w:szCs w:val="19"/>
        </w:rPr>
        <w:t>Thursday  3/3</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49" w:name="__DdeLink__364_758357486335"/>
      <w:r w:rsidRPr="007B44C9">
        <w:rPr>
          <w:rFonts w:ascii="Times New Roman" w:eastAsia="Times New Roman" w:hAnsi="Times New Roman" w:cs="Times New Roman"/>
          <w:b/>
          <w:bCs/>
          <w:color w:val="000000"/>
          <w:sz w:val="19"/>
          <w:szCs w:val="19"/>
        </w:rPr>
        <w:t xml:space="preserve"> </w:t>
      </w:r>
      <w:bookmarkStart w:id="50" w:name="__DdeLink__1049_3055244390335"/>
      <w:bookmarkStart w:id="51" w:name="__DdeLink__959_2205146682335"/>
      <w:bookmarkStart w:id="52" w:name="__DdeLink__664_1554230408335"/>
      <w:bookmarkStart w:id="53" w:name="__DdeLink__217_306095072335"/>
      <w:bookmarkStart w:id="54" w:name="__DdeLink__710_3299793174335"/>
      <w:bookmarkStart w:id="55" w:name="__DdeLink__2105_3527428999335"/>
      <w:r w:rsidRPr="007B44C9">
        <w:rPr>
          <w:rFonts w:ascii="Times New Roman" w:eastAsia="Times New Roman" w:hAnsi="Times New Roman" w:cs="Times New Roman"/>
          <w:b/>
          <w:bCs/>
          <w:color w:val="000000"/>
          <w:sz w:val="19"/>
          <w:szCs w:val="19"/>
        </w:rPr>
        <w:t xml:space="preserve"> </w:t>
      </w:r>
      <w:bookmarkEnd w:id="49"/>
      <w:r w:rsidRPr="007B44C9">
        <w:rPr>
          <w:rFonts w:ascii="Times New Roman" w:eastAsia="Times New Roman" w:hAnsi="Times New Roman" w:cs="Times New Roman"/>
          <w:b/>
          <w:bCs/>
          <w:color w:val="000000"/>
          <w:sz w:val="19"/>
          <w:szCs w:val="19"/>
        </w:rPr>
        <w:t xml:space="preserve"> </w:t>
      </w:r>
      <w:bookmarkEnd w:id="50"/>
      <w:bookmarkEnd w:id="51"/>
      <w:bookmarkEnd w:id="52"/>
      <w:bookmarkEnd w:id="53"/>
      <w:bookmarkEnd w:id="54"/>
      <w:bookmarkEnd w:id="55"/>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Col. 1:24b-26</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24b</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I now rejoice in my sufferings on your behalf and fill up on my part that which is lacking of the afflictions of Christ in my flesh for His Body, which is the church;</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25 </w:t>
      </w:r>
      <w:r w:rsidRPr="007B44C9">
        <w:rPr>
          <w:rFonts w:ascii="Times New Roman" w:hAnsi="Times New Roman" w:cs="Times New Roman"/>
          <w:color w:val="000000"/>
          <w:sz w:val="19"/>
          <w:szCs w:val="19"/>
        </w:rPr>
        <w:t>Of which I became a minister according to the stewardship of God, which was given to me for you, to complete the word of God,</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26</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The mystery which has been hidden from the ages and from the generations but now has been manifested to His saints;</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Col. 2:2</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2</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That their hearts may be comforted, they being knit together in love and unto all the riches of the full assurance of understanding, unto the full knowledge of the mystery of God, Christ,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1 Cor. 9:17</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17 </w:t>
      </w:r>
      <w:r w:rsidRPr="007B44C9">
        <w:rPr>
          <w:rFonts w:ascii="Times New Roman" w:hAnsi="Times New Roman" w:cs="Times New Roman"/>
          <w:color w:val="000000"/>
          <w:sz w:val="19"/>
          <w:szCs w:val="19"/>
        </w:rPr>
        <w:t>If I do this of my own will, I have a reward; but if not of my own will, I am entrusted with a stewardship.</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Eph. 3:2-4</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2 </w:t>
      </w:r>
      <w:r w:rsidRPr="007B44C9">
        <w:rPr>
          <w:rFonts w:ascii="Times New Roman" w:hAnsi="Times New Roman" w:cs="Times New Roman"/>
          <w:color w:val="000000"/>
          <w:sz w:val="19"/>
          <w:szCs w:val="19"/>
        </w:rPr>
        <w:t>If indeed you have heard of the stewardship of the grace of God which was given to me for you,</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3 </w:t>
      </w:r>
      <w:r w:rsidRPr="007B44C9">
        <w:rPr>
          <w:rFonts w:ascii="Times New Roman" w:hAnsi="Times New Roman" w:cs="Times New Roman"/>
          <w:color w:val="000000"/>
          <w:sz w:val="19"/>
          <w:szCs w:val="19"/>
        </w:rPr>
        <w:t>That by revelation the mystery was made known to me, as I have written previously in brief,</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lastRenderedPageBreak/>
        <w:t>4</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By which, in reading it, you can perceive my understanding in the mystery of Christ,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Eph. 4:7, 29</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7 </w:t>
      </w:r>
      <w:r w:rsidRPr="007B44C9">
        <w:rPr>
          <w:rFonts w:ascii="Times New Roman" w:hAnsi="Times New Roman" w:cs="Times New Roman"/>
          <w:color w:val="000000"/>
          <w:sz w:val="19"/>
          <w:szCs w:val="19"/>
        </w:rPr>
        <w:t>But to each one of us grace was given according to the measure of the gift of Christ.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29 </w:t>
      </w:r>
      <w:r w:rsidRPr="007B44C9">
        <w:rPr>
          <w:rFonts w:ascii="Times New Roman" w:hAnsi="Times New Roman" w:cs="Times New Roman"/>
          <w:color w:val="000000"/>
          <w:sz w:val="19"/>
          <w:szCs w:val="19"/>
        </w:rPr>
        <w:t>Let no corrupt word proceed out of your mouth, but only that which is good for building up, according to the need, that it may give grace to those who hear.</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1 Pet. 2:4-5</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 xml:space="preserve">4 </w:t>
      </w:r>
      <w:r w:rsidRPr="007B44C9">
        <w:rPr>
          <w:rFonts w:ascii="Times New Roman" w:hAnsi="Times New Roman" w:cs="Times New Roman"/>
          <w:color w:val="000000"/>
          <w:sz w:val="19"/>
          <w:szCs w:val="19"/>
        </w:rPr>
        <w:t>Coming to Him, a living stone, rejected by men but with God chosen and precious,</w:t>
      </w:r>
      <w:r w:rsidRPr="007B44C9">
        <w:rPr>
          <w:rFonts w:ascii="Times New Roman" w:hAnsi="Times New Roman" w:cs="Times New Roman"/>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5</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You yourselves also, as living stones, are being built up as a spiritual house into a holy priesthood to offer up spiritual sacrifices acceptable to God through Jesus Christ.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1 Pet. 4:10</w:t>
      </w:r>
    </w:p>
    <w:p w:rsidR="007474D2" w:rsidRPr="007B44C9" w:rsidRDefault="007474D2">
      <w:pPr>
        <w:spacing w:line="204" w:lineRule="auto"/>
        <w:jc w:val="both"/>
        <w:rPr>
          <w:sz w:val="19"/>
          <w:szCs w:val="19"/>
        </w:rPr>
      </w:pPr>
      <w:r w:rsidRPr="007B44C9">
        <w:rPr>
          <w:rFonts w:ascii="Times New Roman" w:hAnsi="Times New Roman" w:cs="Times New Roman"/>
          <w:b/>
          <w:bCs/>
          <w:sz w:val="19"/>
          <w:szCs w:val="19"/>
        </w:rPr>
        <w:t>10</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Each one, as he has received a gift, ministering it among yourselves as good stewards of the varied grace of God.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spacing w:before="0" w:after="0" w:line="204" w:lineRule="auto"/>
        <w:jc w:val="both"/>
        <w:rPr>
          <w:sz w:val="19"/>
          <w:szCs w:val="19"/>
        </w:rPr>
      </w:pPr>
      <w:r w:rsidRPr="007B44C9">
        <w:rPr>
          <w:rFonts w:ascii="Times New Roman" w:hAnsi="Times New Roman" w:cs="Times New Roman"/>
          <w:b/>
          <w:bCs/>
          <w:color w:val="000000"/>
          <w:sz w:val="19"/>
          <w:szCs w:val="19"/>
        </w:rPr>
        <w:t xml:space="preserve">Further Reading: </w:t>
      </w:r>
      <w:r w:rsidRPr="007B44C9">
        <w:rPr>
          <w:rFonts w:ascii="Times New Roman" w:hAnsi="Times New Roman" w:cs="Times New Roman"/>
          <w:i/>
          <w:iCs/>
          <w:color w:val="000000"/>
          <w:sz w:val="19"/>
          <w:szCs w:val="19"/>
        </w:rPr>
        <w:t>HWMR Colossians - Week 2, Day 4</w:t>
      </w:r>
    </w:p>
    <w:p w:rsidR="007474D2" w:rsidRPr="007B44C9" w:rsidRDefault="007474D2">
      <w:pPr>
        <w:pStyle w:val="Heading2"/>
        <w:keepNext w:val="0"/>
        <w:numPr>
          <w:ilvl w:val="0"/>
          <w:numId w:val="0"/>
        </w:numPr>
        <w:spacing w:line="204" w:lineRule="auto"/>
        <w:ind w:right="0"/>
        <w:jc w:val="both"/>
        <w:rPr>
          <w:sz w:val="19"/>
          <w:szCs w:val="19"/>
        </w:rPr>
      </w:pPr>
      <w:r w:rsidRPr="007B44C9">
        <w:rPr>
          <w:rStyle w:val="s1"/>
          <w:rFonts w:ascii="Times New Roman" w:eastAsia="Calibri" w:hAnsi="Times New Roman" w:cs="Times New Roman"/>
          <w:b/>
          <w:bCs/>
          <w:color w:val="000000"/>
          <w:sz w:val="19"/>
          <w:szCs w:val="19"/>
        </w:rPr>
        <w:t xml:space="preserve">Corporate Reading of </w:t>
      </w:r>
      <w:r w:rsidRPr="007B44C9">
        <w:rPr>
          <w:rStyle w:val="s1"/>
          <w:rFonts w:ascii="Times New Roman" w:eastAsia="Calibri" w:hAnsi="Times New Roman" w:cs="Times New Roman"/>
          <w:b/>
          <w:bCs/>
          <w:i/>
          <w:iCs/>
          <w:color w:val="000000"/>
          <w:sz w:val="19"/>
          <w:szCs w:val="19"/>
        </w:rPr>
        <w:t>“How to Enjoy God and How to Practice the Enjoyment of God”</w:t>
      </w:r>
      <w:r w:rsidRPr="007B44C9">
        <w:rPr>
          <w:rStyle w:val="s1"/>
          <w:rFonts w:ascii="Times New Roman" w:eastAsia="Calibri" w:hAnsi="Times New Roman" w:cs="Times New Roman"/>
          <w:b/>
          <w:bCs/>
          <w:color w:val="000000"/>
          <w:sz w:val="19"/>
          <w:szCs w:val="19"/>
        </w:rPr>
        <w:t xml:space="preserve"> Chapter 14 – Sections: </w:t>
      </w:r>
      <w:r w:rsidRPr="007B44C9">
        <w:rPr>
          <w:rStyle w:val="s1"/>
          <w:rFonts w:ascii="Times New Roman" w:eastAsia="Calibri" w:hAnsi="Times New Roman" w:cs="Times New Roman"/>
          <w:i/>
          <w:iCs/>
          <w:color w:val="000000"/>
          <w:sz w:val="19"/>
          <w:szCs w:val="19"/>
        </w:rPr>
        <w:t>The Way to Enjoy God through Reading with Praying; Reading the Bible Sequentially; Emphasizing Digestion Rather Than Content; Stopping Frequently to Meditate</w:t>
      </w:r>
      <w:bookmarkStart w:id="56" w:name="__DdeLink__364_758357486336"/>
      <w:bookmarkStart w:id="57" w:name="__DdeLink__1049_3055244390336"/>
      <w:bookmarkStart w:id="58" w:name="__DdeLink__959_2205146682336"/>
      <w:bookmarkStart w:id="59" w:name="__DdeLink__664_1554230408336"/>
      <w:bookmarkStart w:id="60" w:name="__DdeLink__217_306095072336"/>
      <w:bookmarkStart w:id="61" w:name="__DdeLink__710_3299793174336"/>
      <w:bookmarkStart w:id="62" w:name="__DdeLink__2105_3527428999336"/>
      <w:bookmarkStart w:id="63" w:name="__DdeLink__1049_3055244390334"/>
      <w:bookmarkStart w:id="64" w:name="__DdeLink__959_2205146682334"/>
      <w:bookmarkStart w:id="65" w:name="__DdeLink__664_1554230408334"/>
      <w:bookmarkStart w:id="66" w:name="__DdeLink__217_306095072334"/>
      <w:bookmarkStart w:id="67" w:name="__DdeLink__710_3299793174334"/>
      <w:bookmarkStart w:id="68" w:name="__DdeLink__2105_3527428999334"/>
      <w:bookmarkStart w:id="69" w:name="__DdeLink__364_758357486334"/>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70" w:name="__DdeLink__364_7583574863251"/>
      <w:r w:rsidRPr="007B44C9">
        <w:rPr>
          <w:rFonts w:ascii="Times New Roman" w:eastAsia="Times New Roman" w:hAnsi="Times New Roman" w:cs="Times New Roman"/>
          <w:color w:val="000000"/>
          <w:sz w:val="19"/>
          <w:szCs w:val="19"/>
          <w:vertAlign w:val="superscript"/>
          <w:lang w:bidi="he-IL"/>
        </w:rPr>
        <w:t xml:space="preserve"> </w:t>
      </w:r>
      <w:bookmarkStart w:id="71" w:name="__DdeLink__1049_30552443903251"/>
      <w:bookmarkStart w:id="72" w:name="__DdeLink__959_22051466823251"/>
      <w:bookmarkStart w:id="73" w:name="__DdeLink__664_15542304083251"/>
      <w:bookmarkStart w:id="74" w:name="__DdeLink__217_3060950723251"/>
      <w:bookmarkStart w:id="75" w:name="__DdeLink__710_32997931743251"/>
      <w:bookmarkStart w:id="76" w:name="__DdeLink__2105_35274289993251"/>
      <w:r w:rsidRPr="007B44C9">
        <w:rPr>
          <w:rFonts w:ascii="Times New Roman" w:eastAsia="Times New Roman" w:hAnsi="Times New Roman" w:cs="Times New Roman"/>
          <w:color w:val="000000"/>
          <w:sz w:val="19"/>
          <w:szCs w:val="19"/>
          <w:vertAlign w:val="superscript"/>
          <w:lang w:bidi="he-IL"/>
        </w:rPr>
        <w:t xml:space="preserve"> </w:t>
      </w:r>
      <w:bookmarkEnd w:id="70"/>
      <w:r w:rsidRPr="007B44C9">
        <w:rPr>
          <w:rFonts w:ascii="Times New Roman" w:eastAsia="Times New Roman" w:hAnsi="Times New Roman" w:cs="Times New Roman"/>
          <w:color w:val="000000"/>
          <w:sz w:val="19"/>
          <w:szCs w:val="19"/>
          <w:vertAlign w:val="superscript"/>
          <w:lang w:bidi="he-IL"/>
        </w:rPr>
        <w:t xml:space="preserve"> </w:t>
      </w:r>
      <w:bookmarkEnd w:id="71"/>
      <w:bookmarkEnd w:id="72"/>
      <w:bookmarkEnd w:id="73"/>
      <w:bookmarkEnd w:id="74"/>
      <w:bookmarkEnd w:id="75"/>
      <w:bookmarkEnd w:id="76"/>
    </w:p>
    <w:p w:rsidR="007474D2" w:rsidRPr="007B44C9" w:rsidRDefault="007474D2">
      <w:pPr>
        <w:tabs>
          <w:tab w:val="left" w:pos="720"/>
          <w:tab w:val="left" w:pos="1440"/>
          <w:tab w:val="left" w:pos="2160"/>
          <w:tab w:val="left" w:pos="2880"/>
          <w:tab w:val="left" w:pos="3320"/>
        </w:tabs>
        <w:spacing w:line="204" w:lineRule="auto"/>
        <w:jc w:val="both"/>
        <w:rPr>
          <w:rFonts w:ascii="Times New Roman" w:hAnsi="Times New Roman" w:cs="Times New Roman"/>
          <w:i/>
          <w:sz w:val="19"/>
          <w:szCs w:val="19"/>
          <w:vertAlign w:val="superscript"/>
        </w:rPr>
      </w:pPr>
    </w:p>
    <w:p w:rsidR="007474D2" w:rsidRPr="007B44C9" w:rsidRDefault="007474D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19"/>
          <w:szCs w:val="19"/>
        </w:rPr>
      </w:pPr>
      <w:r w:rsidRPr="007B44C9">
        <w:rPr>
          <w:rFonts w:cs="Times New Roman"/>
          <w:b/>
          <w:bCs/>
          <w:sz w:val="19"/>
          <w:szCs w:val="19"/>
        </w:rPr>
        <w:t>Friday  3/4</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77" w:name="__DdeLink__364_7583574863252"/>
      <w:r w:rsidRPr="007B44C9">
        <w:rPr>
          <w:rStyle w:val="s1"/>
          <w:rFonts w:ascii="Times New Roman" w:eastAsia="Times New Roman" w:hAnsi="Times New Roman" w:cs="Times New Roman"/>
          <w:iCs/>
          <w:color w:val="000000"/>
          <w:sz w:val="19"/>
          <w:szCs w:val="19"/>
        </w:rPr>
        <w:t xml:space="preserve"> </w:t>
      </w:r>
      <w:bookmarkStart w:id="78" w:name="__DdeLink__1049_30552443903252"/>
      <w:bookmarkStart w:id="79" w:name="__DdeLink__959_22051466823252"/>
      <w:bookmarkStart w:id="80" w:name="__DdeLink__664_15542304083252"/>
      <w:bookmarkStart w:id="81" w:name="__DdeLink__217_3060950723252"/>
      <w:bookmarkStart w:id="82" w:name="__DdeLink__710_32997931743252"/>
      <w:bookmarkStart w:id="83" w:name="__DdeLink__2105_35274289993252"/>
      <w:r w:rsidRPr="007B44C9">
        <w:rPr>
          <w:rStyle w:val="s1"/>
          <w:rFonts w:ascii="Times New Roman" w:eastAsia="Times New Roman" w:hAnsi="Times New Roman" w:cs="Times New Roman"/>
          <w:iCs/>
          <w:color w:val="000000"/>
          <w:sz w:val="19"/>
          <w:szCs w:val="19"/>
        </w:rPr>
        <w:t xml:space="preserve"> </w:t>
      </w:r>
      <w:bookmarkEnd w:id="77"/>
      <w:r w:rsidRPr="007B44C9">
        <w:rPr>
          <w:rStyle w:val="s1"/>
          <w:rFonts w:ascii="Times New Roman" w:eastAsia="Times New Roman" w:hAnsi="Times New Roman" w:cs="Times New Roman"/>
          <w:iCs/>
          <w:color w:val="000000"/>
          <w:sz w:val="19"/>
          <w:szCs w:val="19"/>
        </w:rPr>
        <w:t xml:space="preserve"> </w:t>
      </w:r>
      <w:bookmarkEnd w:id="78"/>
      <w:bookmarkEnd w:id="79"/>
      <w:bookmarkEnd w:id="80"/>
      <w:bookmarkEnd w:id="81"/>
      <w:bookmarkEnd w:id="82"/>
      <w:bookmarkEnd w:id="83"/>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Col. 1:26-27</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26 </w:t>
      </w:r>
      <w:r w:rsidRPr="007B44C9">
        <w:rPr>
          <w:rFonts w:ascii="Times New Roman" w:hAnsi="Times New Roman" w:cs="Times New Roman"/>
          <w:color w:val="000000"/>
          <w:sz w:val="19"/>
          <w:szCs w:val="19"/>
        </w:rPr>
        <w:t>The mystery which has been hidden from the ages and from the generations but now has been manifested to His saints;</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27 </w:t>
      </w:r>
      <w:r w:rsidRPr="007B44C9">
        <w:rPr>
          <w:rFonts w:ascii="Times New Roman" w:hAnsi="Times New Roman" w:cs="Times New Roman"/>
          <w:color w:val="000000"/>
          <w:sz w:val="19"/>
          <w:szCs w:val="19"/>
        </w:rPr>
        <w:t>To whom God willed to make known what are the riches of the glory of this mystery among the Gentiles, which is Christ in you, the hope of glory,</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1:18</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18 </w:t>
      </w:r>
      <w:r w:rsidRPr="007B44C9">
        <w:rPr>
          <w:rFonts w:ascii="Times New Roman" w:hAnsi="Times New Roman" w:cs="Times New Roman"/>
          <w:color w:val="000000"/>
          <w:sz w:val="19"/>
          <w:szCs w:val="19"/>
        </w:rPr>
        <w:t>The eyes of your heart having been enlightened, that you may know what is the hope of His calling, and what are the riches of the glory of His inheritance in the saints,</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3:16</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16 </w:t>
      </w:r>
      <w:r w:rsidRPr="007B44C9">
        <w:rPr>
          <w:rFonts w:ascii="Times New Roman" w:hAnsi="Times New Roman" w:cs="Times New Roman"/>
          <w:color w:val="000000"/>
          <w:sz w:val="19"/>
          <w:szCs w:val="19"/>
        </w:rPr>
        <w:t>That He would grant you, according to the riches of His glory, to be strengthened with power through His Spirit into the inner man,</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Rom. 8:10</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10</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But if Christ is in you, though the body is dead because of sin, the spirit is life because of righteousness.</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Rom. 9:23</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23 </w:t>
      </w:r>
      <w:r w:rsidRPr="007B44C9">
        <w:rPr>
          <w:rFonts w:ascii="Times New Roman" w:hAnsi="Times New Roman" w:cs="Times New Roman"/>
          <w:color w:val="000000"/>
          <w:sz w:val="19"/>
          <w:szCs w:val="19"/>
        </w:rPr>
        <w:t>In order that He might make known the riches of His glory upon vessels of mercy, which He had before prepared unto glory,</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 Cor. 13:5</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lastRenderedPageBreak/>
        <w:t xml:space="preserve">5 </w:t>
      </w:r>
      <w:r w:rsidRPr="007B44C9">
        <w:rPr>
          <w:rFonts w:ascii="Times New Roman" w:hAnsi="Times New Roman" w:cs="Times New Roman"/>
          <w:color w:val="000000"/>
          <w:sz w:val="19"/>
          <w:szCs w:val="19"/>
        </w:rPr>
        <w:t>Test yourselves whether you are in the faith; prove yourselves. Or do you not realize about yourselves that Jesus Christ is in you, unless you are disapproved?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Gal. 2:20</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20</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I am crucified with Christ; and it is no longer I who live, but it is Christ who lives in me; and the life which I now live in the flesh I live in faith, the faith in the Son of God, who loved me and gave Himself up for me.</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Gal. 4:19</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19 </w:t>
      </w:r>
      <w:r w:rsidRPr="007B44C9">
        <w:rPr>
          <w:rFonts w:ascii="Times New Roman" w:hAnsi="Times New Roman" w:cs="Times New Roman"/>
          <w:color w:val="000000"/>
          <w:sz w:val="19"/>
          <w:szCs w:val="19"/>
        </w:rPr>
        <w:t>My children, with whom I travail again in birth until Christ is formed in you,</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Phil. 3:21</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21 </w:t>
      </w:r>
      <w:r w:rsidRPr="007B44C9">
        <w:rPr>
          <w:rFonts w:ascii="Times New Roman" w:hAnsi="Times New Roman" w:cs="Times New Roman"/>
          <w:color w:val="000000"/>
          <w:sz w:val="19"/>
          <w:szCs w:val="19"/>
        </w:rPr>
        <w:t>Who will transfigure the body of our humiliation to be conformed to the body of His glory, according to His operation by which He is able even to subject all things to Himself.</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tabs>
          <w:tab w:val="left" w:pos="720"/>
        </w:tabs>
        <w:spacing w:before="0" w:after="0" w:line="204" w:lineRule="auto"/>
        <w:jc w:val="both"/>
        <w:rPr>
          <w:sz w:val="19"/>
          <w:szCs w:val="19"/>
        </w:rPr>
      </w:pPr>
      <w:r w:rsidRPr="007B44C9">
        <w:rPr>
          <w:rFonts w:ascii="Times New Roman" w:hAnsi="Times New Roman" w:cs="Times New Roman"/>
          <w:b/>
          <w:bCs/>
          <w:color w:val="000000"/>
          <w:sz w:val="19"/>
          <w:szCs w:val="19"/>
        </w:rPr>
        <w:t xml:space="preserve">Further Reading: </w:t>
      </w:r>
      <w:r w:rsidRPr="007B44C9">
        <w:rPr>
          <w:rFonts w:ascii="Times New Roman" w:hAnsi="Times New Roman" w:cs="Times New Roman"/>
          <w:i/>
          <w:iCs/>
          <w:color w:val="000000"/>
          <w:sz w:val="19"/>
          <w:szCs w:val="19"/>
        </w:rPr>
        <w:t>HWMR Colossians - Week 2, Day 5</w:t>
      </w:r>
    </w:p>
    <w:p w:rsidR="007474D2" w:rsidRPr="007B44C9" w:rsidRDefault="007474D2">
      <w:pPr>
        <w:pStyle w:val="Heading2"/>
        <w:keepNext w:val="0"/>
        <w:numPr>
          <w:ilvl w:val="0"/>
          <w:numId w:val="0"/>
        </w:numPr>
        <w:tabs>
          <w:tab w:val="left" w:pos="810"/>
        </w:tabs>
        <w:spacing w:line="204" w:lineRule="auto"/>
        <w:ind w:right="0"/>
        <w:jc w:val="both"/>
        <w:rPr>
          <w:sz w:val="19"/>
          <w:szCs w:val="19"/>
        </w:rPr>
      </w:pPr>
      <w:r w:rsidRPr="007B44C9">
        <w:rPr>
          <w:rStyle w:val="s1"/>
          <w:rFonts w:ascii="Times New Roman" w:eastAsia="Calibri" w:hAnsi="Times New Roman" w:cs="Times New Roman"/>
          <w:b/>
          <w:bCs/>
          <w:color w:val="000000"/>
          <w:sz w:val="19"/>
          <w:szCs w:val="19"/>
        </w:rPr>
        <w:t xml:space="preserve">Corporate Reading of </w:t>
      </w:r>
      <w:r w:rsidRPr="007B44C9">
        <w:rPr>
          <w:rStyle w:val="s1"/>
          <w:rFonts w:ascii="Times New Roman" w:eastAsia="Calibri" w:hAnsi="Times New Roman" w:cs="Times New Roman"/>
          <w:b/>
          <w:bCs/>
          <w:i/>
          <w:iCs/>
          <w:color w:val="000000"/>
          <w:sz w:val="19"/>
          <w:szCs w:val="19"/>
        </w:rPr>
        <w:t>“How to Enjoy God and How to Practice the Enjoyment of God”</w:t>
      </w:r>
      <w:r w:rsidRPr="007B44C9">
        <w:rPr>
          <w:rStyle w:val="s1"/>
          <w:rFonts w:ascii="Times New Roman" w:eastAsia="Calibri" w:hAnsi="Times New Roman" w:cs="Times New Roman"/>
          <w:b/>
          <w:bCs/>
          <w:color w:val="000000"/>
          <w:sz w:val="19"/>
          <w:szCs w:val="19"/>
        </w:rPr>
        <w:t xml:space="preserve"> Chapter 14 – Sections:</w:t>
      </w:r>
      <w:r w:rsidRPr="007B44C9">
        <w:rPr>
          <w:rStyle w:val="s1"/>
          <w:rFonts w:ascii="Times New Roman" w:eastAsia="Calibri" w:hAnsi="Times New Roman" w:cs="Times New Roman"/>
          <w:b/>
          <w:bCs/>
          <w:i/>
          <w:iCs/>
          <w:color w:val="000000"/>
          <w:sz w:val="19"/>
          <w:szCs w:val="19"/>
        </w:rPr>
        <w:t xml:space="preserve"> </w:t>
      </w:r>
      <w:r w:rsidRPr="007B44C9">
        <w:rPr>
          <w:rStyle w:val="s1"/>
          <w:rFonts w:ascii="Times New Roman" w:eastAsia="Calibri" w:hAnsi="Times New Roman" w:cs="Times New Roman"/>
          <w:i/>
          <w:iCs/>
          <w:color w:val="000000"/>
          <w:sz w:val="19"/>
          <w:szCs w:val="19"/>
        </w:rPr>
        <w:t>Interceding; Praying with Reading Issuing In Enjoying the Glory of God</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84" w:name="__DdeLink__364_7583574863254"/>
      <w:r w:rsidRPr="007B44C9">
        <w:rPr>
          <w:rFonts w:ascii="Times New Roman" w:eastAsia="Times New Roman" w:hAnsi="Times New Roman" w:cs="Times New Roman"/>
          <w:b/>
          <w:bCs/>
          <w:color w:val="000000"/>
          <w:sz w:val="19"/>
          <w:szCs w:val="19"/>
        </w:rPr>
        <w:t xml:space="preserve"> </w:t>
      </w:r>
      <w:bookmarkStart w:id="85" w:name="__DdeLink__1049_30552443903254"/>
      <w:bookmarkStart w:id="86" w:name="__DdeLink__959_22051466823254"/>
      <w:bookmarkStart w:id="87" w:name="__DdeLink__664_15542304083254"/>
      <w:bookmarkStart w:id="88" w:name="__DdeLink__217_3060950723254"/>
      <w:bookmarkStart w:id="89" w:name="__DdeLink__710_32997931743254"/>
      <w:bookmarkStart w:id="90" w:name="__DdeLink__2105_35274289993254"/>
      <w:r w:rsidRPr="007B44C9">
        <w:rPr>
          <w:rFonts w:ascii="Times New Roman" w:eastAsia="Times New Roman" w:hAnsi="Times New Roman" w:cs="Times New Roman"/>
          <w:b/>
          <w:bCs/>
          <w:color w:val="000000"/>
          <w:sz w:val="19"/>
          <w:szCs w:val="19"/>
        </w:rPr>
        <w:t xml:space="preserve"> </w:t>
      </w:r>
      <w:bookmarkEnd w:id="84"/>
      <w:r w:rsidRPr="007B44C9">
        <w:rPr>
          <w:rFonts w:ascii="Times New Roman" w:eastAsia="Times New Roman" w:hAnsi="Times New Roman" w:cs="Times New Roman"/>
          <w:b/>
          <w:bCs/>
          <w:color w:val="000000"/>
          <w:sz w:val="19"/>
          <w:szCs w:val="19"/>
        </w:rPr>
        <w:t xml:space="preserve"> </w:t>
      </w:r>
      <w:bookmarkEnd w:id="85"/>
      <w:bookmarkEnd w:id="86"/>
      <w:bookmarkEnd w:id="87"/>
      <w:bookmarkEnd w:id="88"/>
      <w:bookmarkEnd w:id="89"/>
      <w:bookmarkEnd w:id="90"/>
    </w:p>
    <w:p w:rsidR="007474D2" w:rsidRPr="007B44C9" w:rsidRDefault="007474D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sidRPr="007B44C9">
        <w:rPr>
          <w:rFonts w:cs="Times New Roman"/>
          <w:b/>
          <w:sz w:val="19"/>
          <w:szCs w:val="19"/>
        </w:rPr>
        <w:t>Saturday  3/5</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91" w:name="__DdeLink__364_7583574863255"/>
      <w:r w:rsidRPr="007B44C9">
        <w:rPr>
          <w:rFonts w:ascii="Times New Roman" w:eastAsia="Times New Roman" w:hAnsi="Times New Roman" w:cs="Times New Roman"/>
          <w:b/>
          <w:bCs/>
          <w:color w:val="000000"/>
          <w:sz w:val="19"/>
          <w:szCs w:val="19"/>
        </w:rPr>
        <w:t xml:space="preserve"> </w:t>
      </w:r>
      <w:bookmarkStart w:id="92" w:name="__DdeLink__1049_30552443903255"/>
      <w:bookmarkStart w:id="93" w:name="__DdeLink__959_22051466823255"/>
      <w:bookmarkStart w:id="94" w:name="__DdeLink__664_15542304083255"/>
      <w:bookmarkStart w:id="95" w:name="__DdeLink__217_3060950723255"/>
      <w:bookmarkStart w:id="96" w:name="__DdeLink__710_32997931743255"/>
      <w:bookmarkStart w:id="97" w:name="__DdeLink__2105_35274289993255"/>
      <w:r w:rsidRPr="007B44C9">
        <w:rPr>
          <w:rFonts w:ascii="Times New Roman" w:eastAsia="Times New Roman" w:hAnsi="Times New Roman" w:cs="Times New Roman"/>
          <w:b/>
          <w:bCs/>
          <w:color w:val="000000"/>
          <w:sz w:val="19"/>
          <w:szCs w:val="19"/>
        </w:rPr>
        <w:t xml:space="preserve"> </w:t>
      </w:r>
      <w:bookmarkEnd w:id="91"/>
      <w:r w:rsidRPr="007B44C9">
        <w:rPr>
          <w:rFonts w:ascii="Times New Roman" w:eastAsia="Times New Roman" w:hAnsi="Times New Roman" w:cs="Times New Roman"/>
          <w:b/>
          <w:bCs/>
          <w:color w:val="000000"/>
          <w:sz w:val="19"/>
          <w:szCs w:val="19"/>
        </w:rPr>
        <w:t xml:space="preserve"> </w:t>
      </w:r>
      <w:bookmarkEnd w:id="92"/>
      <w:bookmarkEnd w:id="93"/>
      <w:bookmarkEnd w:id="94"/>
      <w:bookmarkEnd w:id="95"/>
      <w:bookmarkEnd w:id="96"/>
      <w:bookmarkEnd w:id="97"/>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Col. 1:28-29</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28 </w:t>
      </w:r>
      <w:r w:rsidRPr="007B44C9">
        <w:rPr>
          <w:rFonts w:ascii="Times New Roman" w:hAnsi="Times New Roman" w:cs="Times New Roman"/>
          <w:color w:val="000000"/>
          <w:sz w:val="19"/>
          <w:szCs w:val="19"/>
        </w:rPr>
        <w:t>Whom we announce, admonishing every man and teaching every man in all wisdom that we may present every man full-grown in Christ;</w:t>
      </w:r>
      <w:r w:rsidRPr="007B44C9">
        <w:rPr>
          <w:rFonts w:ascii="Times New Roman" w:hAnsi="Times New Roman" w:cs="Times New Roman"/>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29</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For which also I labor, struggling according to His operation which operates in me in power.</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Col. 2:1</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 </w:t>
      </w:r>
      <w:r w:rsidRPr="007B44C9">
        <w:rPr>
          <w:rFonts w:ascii="Times New Roman" w:hAnsi="Times New Roman" w:cs="Times New Roman"/>
          <w:color w:val="000000"/>
          <w:sz w:val="19"/>
          <w:szCs w:val="19"/>
        </w:rPr>
        <w:t>For I want you to know how great a struggle I have for you and for those in Laodicea, even all who have not seen my face in the flesh,</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Col. 4:12</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12</w:t>
      </w:r>
      <w:r w:rsidRPr="007B44C9">
        <w:rPr>
          <w:rFonts w:ascii="Times New Roman" w:hAnsi="Times New Roman" w:cs="Times New Roman"/>
          <w:sz w:val="19"/>
          <w:szCs w:val="19"/>
        </w:rPr>
        <w:t xml:space="preserve"> </w:t>
      </w:r>
      <w:proofErr w:type="spellStart"/>
      <w:r w:rsidRPr="007B44C9">
        <w:rPr>
          <w:rFonts w:ascii="Times New Roman" w:hAnsi="Times New Roman" w:cs="Times New Roman"/>
          <w:color w:val="000000"/>
          <w:sz w:val="19"/>
          <w:szCs w:val="19"/>
        </w:rPr>
        <w:t>Epaphras</w:t>
      </w:r>
      <w:proofErr w:type="spellEnd"/>
      <w:r w:rsidRPr="007B44C9">
        <w:rPr>
          <w:rFonts w:ascii="Times New Roman" w:hAnsi="Times New Roman" w:cs="Times New Roman"/>
          <w:color w:val="000000"/>
          <w:sz w:val="19"/>
          <w:szCs w:val="19"/>
        </w:rPr>
        <w:t>, who is one of you, a slave of Christ Jesus, greets you, always struggling on your behalf in his prayers that you may stand mature and fully assured in all the will of God.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1:19</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19</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And what is the surpassing greatness of His power toward us who believe, according to the operation of the might of His strength,</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3:20</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20 </w:t>
      </w:r>
      <w:r w:rsidRPr="007B44C9">
        <w:rPr>
          <w:rFonts w:ascii="Times New Roman" w:hAnsi="Times New Roman" w:cs="Times New Roman"/>
          <w:color w:val="000000"/>
          <w:sz w:val="19"/>
          <w:szCs w:val="19"/>
        </w:rPr>
        <w:t>But to Him who is able to do superabundantly above all that we ask or think, according to the power which operates in us,</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Eph. 4:13</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13</w:t>
      </w:r>
      <w:r w:rsidRPr="007B44C9">
        <w:rPr>
          <w:rFonts w:ascii="Times New Roman" w:hAnsi="Times New Roman" w:cs="Times New Roman"/>
          <w:sz w:val="19"/>
          <w:szCs w:val="19"/>
        </w:rPr>
        <w:t xml:space="preserve"> </w:t>
      </w:r>
      <w:r w:rsidRPr="007B44C9">
        <w:rPr>
          <w:rFonts w:ascii="Times New Roman" w:hAnsi="Times New Roman" w:cs="Times New Roman"/>
          <w:color w:val="000000"/>
          <w:sz w:val="19"/>
          <w:szCs w:val="19"/>
        </w:rPr>
        <w:t>Until we all arrive at the oneness of the faith and of the full knowledge of the Son of God, at a full-grown man, at the measure of the stature of the fullness of Christ,</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Heb. 6:1</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 </w:t>
      </w:r>
      <w:r w:rsidRPr="007B44C9">
        <w:rPr>
          <w:rFonts w:ascii="Times New Roman" w:hAnsi="Times New Roman" w:cs="Times New Roman"/>
          <w:color w:val="000000"/>
          <w:sz w:val="19"/>
          <w:szCs w:val="19"/>
        </w:rPr>
        <w:t>Therefore leaving the word of the beginning of Christ, let us be brought on to maturity, not laying again a foundation of repentance from dead works and of faith in God,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lastRenderedPageBreak/>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 Tim. 4:6</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6 </w:t>
      </w:r>
      <w:r w:rsidRPr="007B44C9">
        <w:rPr>
          <w:rFonts w:ascii="Times New Roman" w:hAnsi="Times New Roman" w:cs="Times New Roman"/>
          <w:color w:val="000000"/>
          <w:sz w:val="19"/>
          <w:szCs w:val="19"/>
        </w:rPr>
        <w:t>If you lay these things before the brothers, you will be a good minister of Christ Jesus, being nourished with the words of the faith and of the good teaching which you have closely followed.</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1 Pet. 4:11</w:t>
      </w:r>
    </w:p>
    <w:p w:rsidR="007474D2" w:rsidRPr="007B44C9" w:rsidRDefault="007474D2">
      <w:pPr>
        <w:tabs>
          <w:tab w:val="left" w:pos="810"/>
        </w:tabs>
        <w:spacing w:line="204" w:lineRule="auto"/>
        <w:jc w:val="both"/>
        <w:rPr>
          <w:sz w:val="19"/>
          <w:szCs w:val="19"/>
        </w:rPr>
      </w:pPr>
      <w:r w:rsidRPr="007B44C9">
        <w:rPr>
          <w:rFonts w:ascii="Times New Roman" w:hAnsi="Times New Roman" w:cs="Times New Roman"/>
          <w:b/>
          <w:bCs/>
          <w:sz w:val="19"/>
          <w:szCs w:val="19"/>
        </w:rPr>
        <w:t xml:space="preserve">11 </w:t>
      </w:r>
      <w:r w:rsidRPr="007B44C9">
        <w:rPr>
          <w:rFonts w:ascii="Times New Roman" w:hAnsi="Times New Roman" w:cs="Times New Roman"/>
          <w:color w:val="000000"/>
          <w:sz w:val="19"/>
          <w:szCs w:val="19"/>
        </w:rPr>
        <w:t>If anyone speaks, as speaking oracles of God; if anyone ministers, as ministering out of the strength which God supplies; that in all things God may be glorified through Jesus Christ, to whom is the glory and the might forever and ever. Amen.</w:t>
      </w:r>
      <w:r w:rsidRPr="007B44C9">
        <w:rPr>
          <w:rFonts w:ascii="Times New Roman" w:hAnsi="Times New Roman" w:cs="Times New Roman"/>
          <w:sz w:val="19"/>
          <w:szCs w:val="19"/>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rPr>
        <w:t xml:space="preserve">  </w:t>
      </w:r>
    </w:p>
    <w:p w:rsidR="007474D2" w:rsidRPr="007B44C9" w:rsidRDefault="007474D2">
      <w:pPr>
        <w:pStyle w:val="NormalWeb"/>
        <w:tabs>
          <w:tab w:val="left" w:pos="720"/>
        </w:tabs>
        <w:spacing w:before="0" w:after="0" w:line="204" w:lineRule="auto"/>
        <w:jc w:val="both"/>
        <w:rPr>
          <w:sz w:val="19"/>
          <w:szCs w:val="19"/>
        </w:rPr>
      </w:pPr>
      <w:r w:rsidRPr="007B44C9">
        <w:rPr>
          <w:rFonts w:ascii="Times New Roman" w:hAnsi="Times New Roman" w:cs="Times New Roman"/>
          <w:b/>
          <w:bCs/>
          <w:color w:val="000000"/>
          <w:sz w:val="19"/>
          <w:szCs w:val="19"/>
        </w:rPr>
        <w:t xml:space="preserve">Further Reading: </w:t>
      </w:r>
      <w:r w:rsidRPr="007B44C9">
        <w:rPr>
          <w:rFonts w:ascii="Times New Roman" w:hAnsi="Times New Roman" w:cs="Times New Roman"/>
          <w:i/>
          <w:iCs/>
          <w:color w:val="000000"/>
          <w:sz w:val="19"/>
          <w:szCs w:val="19"/>
        </w:rPr>
        <w:t>HWMR Colossians - Week 2, Day 6</w:t>
      </w:r>
    </w:p>
    <w:p w:rsidR="007474D2" w:rsidRDefault="007474D2">
      <w:pPr>
        <w:tabs>
          <w:tab w:val="left" w:pos="810"/>
        </w:tabs>
        <w:spacing w:line="204" w:lineRule="auto"/>
        <w:jc w:val="both"/>
        <w:rPr>
          <w:rFonts w:ascii="Times New Roman" w:hAnsi="Times New Roman" w:cs="Times New Roman"/>
          <w:i/>
          <w:iCs/>
          <w:color w:val="000000"/>
          <w:sz w:val="19"/>
          <w:szCs w:val="19"/>
        </w:rPr>
      </w:pPr>
      <w:r w:rsidRPr="007B44C9">
        <w:rPr>
          <w:rFonts w:ascii="Times New Roman" w:hAnsi="Times New Roman" w:cs="Times New Roman"/>
          <w:b/>
          <w:bCs/>
          <w:color w:val="000000"/>
          <w:sz w:val="19"/>
          <w:szCs w:val="19"/>
        </w:rPr>
        <w:t>Hymns,</w:t>
      </w:r>
      <w:r w:rsidRPr="007B44C9">
        <w:rPr>
          <w:rFonts w:ascii="Times New Roman" w:hAnsi="Times New Roman" w:cs="Times New Roman"/>
          <w:b/>
          <w:bCs/>
          <w:i/>
          <w:iCs/>
          <w:color w:val="000000"/>
          <w:sz w:val="19"/>
          <w:szCs w:val="19"/>
        </w:rPr>
        <w:t xml:space="preserve"> </w:t>
      </w:r>
      <w:r w:rsidRPr="007B44C9">
        <w:rPr>
          <w:rFonts w:ascii="Times New Roman" w:hAnsi="Times New Roman" w:cs="Times New Roman"/>
          <w:i/>
          <w:iCs/>
          <w:color w:val="000000"/>
          <w:sz w:val="19"/>
          <w:szCs w:val="19"/>
        </w:rPr>
        <w:t xml:space="preserve">#495, #197, #949, #394 </w:t>
      </w:r>
    </w:p>
    <w:p w:rsidR="007B44C9" w:rsidRDefault="007B44C9">
      <w:pPr>
        <w:tabs>
          <w:tab w:val="left" w:pos="810"/>
        </w:tabs>
        <w:spacing w:line="204" w:lineRule="auto"/>
        <w:jc w:val="both"/>
        <w:rPr>
          <w:rFonts w:ascii="Times New Roman" w:hAnsi="Times New Roman" w:cs="Times New Roman"/>
          <w:i/>
          <w:iCs/>
          <w:color w:val="000000"/>
          <w:sz w:val="19"/>
          <w:szCs w:val="19"/>
        </w:rPr>
      </w:pPr>
    </w:p>
    <w:p w:rsidR="007B44C9" w:rsidRDefault="007B44C9">
      <w:pPr>
        <w:tabs>
          <w:tab w:val="left" w:pos="810"/>
        </w:tabs>
        <w:spacing w:line="204" w:lineRule="auto"/>
        <w:jc w:val="both"/>
        <w:rPr>
          <w:rFonts w:ascii="Times New Roman" w:hAnsi="Times New Roman" w:cs="Times New Roman"/>
          <w:i/>
          <w:iCs/>
          <w:color w:val="000000"/>
          <w:sz w:val="19"/>
          <w:szCs w:val="19"/>
        </w:rPr>
      </w:pP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98" w:name="__DdeLink__364_75835748632524"/>
      <w:bookmarkStart w:id="99" w:name="__DdeLink__1049_305524439032524"/>
      <w:bookmarkStart w:id="100" w:name="__DdeLink__959_220514668232524"/>
      <w:bookmarkStart w:id="101" w:name="__DdeLink__664_155423040832524"/>
      <w:bookmarkStart w:id="102" w:name="__DdeLink__217_30609507232524"/>
      <w:bookmarkStart w:id="103" w:name="__DdeLink__710_329979317432524"/>
      <w:bookmarkStart w:id="104" w:name="__DdeLink__2105_352742899932524"/>
      <w:r w:rsidRPr="007B44C9">
        <w:rPr>
          <w:rFonts w:ascii="Times New Roman" w:eastAsia="Times New Roman" w:hAnsi="Times New Roman" w:cs="Times New Roman"/>
          <w:b/>
          <w:bCs/>
          <w:color w:val="000000"/>
          <w:sz w:val="19"/>
          <w:szCs w:val="19"/>
        </w:rPr>
        <w:t xml:space="preserve"> </w:t>
      </w:r>
      <w:bookmarkEnd w:id="98"/>
      <w:r w:rsidRPr="007B44C9">
        <w:rPr>
          <w:rFonts w:ascii="Times New Roman" w:eastAsia="Times New Roman" w:hAnsi="Times New Roman" w:cs="Times New Roman"/>
          <w:b/>
          <w:bCs/>
          <w:color w:val="000000"/>
          <w:sz w:val="19"/>
          <w:szCs w:val="19"/>
        </w:rPr>
        <w:t xml:space="preserve"> </w:t>
      </w:r>
      <w:bookmarkEnd w:id="99"/>
      <w:bookmarkEnd w:id="100"/>
      <w:bookmarkEnd w:id="101"/>
      <w:bookmarkEnd w:id="102"/>
      <w:bookmarkEnd w:id="103"/>
      <w:bookmarkEnd w:id="104"/>
    </w:p>
    <w:p w:rsidR="007474D2" w:rsidRPr="007B44C9" w:rsidRDefault="007474D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sidRPr="007B44C9">
        <w:rPr>
          <w:rFonts w:cs="Times New Roman"/>
          <w:b/>
          <w:sz w:val="19"/>
          <w:szCs w:val="19"/>
        </w:rPr>
        <w:t>Lord’s Day  3/6</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105" w:name="__DdeLink__364_75835748632515"/>
      <w:r w:rsidRPr="007B44C9">
        <w:rPr>
          <w:rStyle w:val="s1"/>
          <w:rFonts w:ascii="Times New Roman" w:eastAsia="Times New Roman" w:hAnsi="Times New Roman" w:cs="Times New Roman"/>
          <w:b/>
          <w:bCs/>
          <w:iCs/>
          <w:color w:val="000000"/>
          <w:sz w:val="19"/>
          <w:szCs w:val="19"/>
          <w:lang w:bidi="he-IL"/>
        </w:rPr>
        <w:t xml:space="preserve"> </w:t>
      </w:r>
      <w:bookmarkStart w:id="106" w:name="__DdeLink__1049_305524439032515"/>
      <w:bookmarkStart w:id="107" w:name="__DdeLink__959_220514668232515"/>
      <w:bookmarkStart w:id="108" w:name="__DdeLink__664_155423040832515"/>
      <w:bookmarkStart w:id="109" w:name="__DdeLink__217_30609507232515"/>
      <w:bookmarkStart w:id="110" w:name="__DdeLink__710_329979317432515"/>
      <w:bookmarkStart w:id="111" w:name="__DdeLink__2105_352742899932515"/>
      <w:r w:rsidRPr="007B44C9">
        <w:rPr>
          <w:rStyle w:val="s1"/>
          <w:rFonts w:ascii="Times New Roman" w:eastAsia="Times New Roman" w:hAnsi="Times New Roman" w:cs="Times New Roman"/>
          <w:b/>
          <w:bCs/>
          <w:iCs/>
          <w:color w:val="000000"/>
          <w:sz w:val="19"/>
          <w:szCs w:val="19"/>
          <w:lang w:bidi="he-IL"/>
        </w:rPr>
        <w:t xml:space="preserve"> </w:t>
      </w:r>
      <w:bookmarkEnd w:id="105"/>
      <w:r w:rsidRPr="007B44C9">
        <w:rPr>
          <w:rStyle w:val="s1"/>
          <w:rFonts w:ascii="Times New Roman" w:eastAsia="Times New Roman" w:hAnsi="Times New Roman" w:cs="Times New Roman"/>
          <w:b/>
          <w:bCs/>
          <w:iCs/>
          <w:color w:val="000000"/>
          <w:sz w:val="19"/>
          <w:szCs w:val="19"/>
          <w:lang w:bidi="he-IL"/>
        </w:rPr>
        <w:t xml:space="preserve"> </w:t>
      </w:r>
      <w:bookmarkEnd w:id="106"/>
      <w:bookmarkEnd w:id="107"/>
      <w:bookmarkEnd w:id="108"/>
      <w:bookmarkEnd w:id="109"/>
      <w:bookmarkEnd w:id="110"/>
      <w:bookmarkEnd w:id="111"/>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1:8</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8 </w:t>
      </w:r>
      <w:r w:rsidRPr="007B44C9">
        <w:rPr>
          <w:rFonts w:ascii="Times New Roman" w:hAnsi="Times New Roman" w:cs="Times New Roman"/>
          <w:color w:val="000000"/>
          <w:sz w:val="19"/>
          <w:szCs w:val="19"/>
          <w:lang w:bidi="he-IL"/>
        </w:rPr>
        <w:t>But of the Son, "Your throne, O God, is forever and ever, and the scepter of uprightness is the scepter of Your kingdom.</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2:9</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9 </w:t>
      </w:r>
      <w:r w:rsidRPr="007B44C9">
        <w:rPr>
          <w:rFonts w:ascii="Times New Roman" w:hAnsi="Times New Roman" w:cs="Times New Roman"/>
          <w:color w:val="000000"/>
          <w:sz w:val="19"/>
          <w:szCs w:val="19"/>
          <w:lang w:bidi="he-IL"/>
        </w:rPr>
        <w:t>But we see Jesus, who was made a little inferior to the angels because of the suffering of death, crowned with glory and honor, so that by the grace of God He might taste death on behalf of everything.</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3:1</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1</w:t>
      </w:r>
      <w:r w:rsidRPr="007B44C9">
        <w:rPr>
          <w:rFonts w:ascii="Times New Roman" w:hAnsi="Times New Roman" w:cs="Times New Roman"/>
          <w:sz w:val="19"/>
          <w:szCs w:val="19"/>
          <w:lang w:bidi="he-IL"/>
        </w:rPr>
        <w:t xml:space="preserve"> </w:t>
      </w:r>
      <w:r w:rsidRPr="007B44C9">
        <w:rPr>
          <w:rFonts w:ascii="Times New Roman" w:hAnsi="Times New Roman" w:cs="Times New Roman"/>
          <w:color w:val="000000"/>
          <w:sz w:val="19"/>
          <w:szCs w:val="19"/>
          <w:lang w:bidi="he-IL"/>
        </w:rPr>
        <w:t>Therefore, holy brothers, partakers of a heavenly calling, consider the Apostle and High Priest of our confession, Jesus,</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4:14</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14 </w:t>
      </w:r>
      <w:r w:rsidRPr="007B44C9">
        <w:rPr>
          <w:rFonts w:ascii="Times New Roman" w:hAnsi="Times New Roman" w:cs="Times New Roman"/>
          <w:color w:val="000000"/>
          <w:sz w:val="19"/>
          <w:szCs w:val="19"/>
          <w:lang w:bidi="he-IL"/>
        </w:rPr>
        <w:t>Having therefore a great High Priest who has passed through the heavens, Jesus, the Son of God, let us hold fast the confession.</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5:10</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10 </w:t>
      </w:r>
      <w:r w:rsidRPr="007B44C9">
        <w:rPr>
          <w:rFonts w:ascii="Times New Roman" w:hAnsi="Times New Roman" w:cs="Times New Roman"/>
          <w:color w:val="000000"/>
          <w:sz w:val="19"/>
          <w:szCs w:val="19"/>
          <w:lang w:bidi="he-IL"/>
        </w:rPr>
        <w:t xml:space="preserve">Being addressed by God as a High Priest according to the order of </w:t>
      </w:r>
      <w:proofErr w:type="spellStart"/>
      <w:r w:rsidRPr="007B44C9">
        <w:rPr>
          <w:rFonts w:ascii="Times New Roman" w:hAnsi="Times New Roman" w:cs="Times New Roman"/>
          <w:color w:val="000000"/>
          <w:sz w:val="19"/>
          <w:szCs w:val="19"/>
          <w:lang w:bidi="he-IL"/>
        </w:rPr>
        <w:t>Melchisedec</w:t>
      </w:r>
      <w:proofErr w:type="spellEnd"/>
      <w:r w:rsidRPr="007B44C9">
        <w:rPr>
          <w:rFonts w:ascii="Times New Roman" w:hAnsi="Times New Roman" w:cs="Times New Roman"/>
          <w:color w:val="000000"/>
          <w:sz w:val="19"/>
          <w:szCs w:val="19"/>
          <w:lang w:bidi="he-IL"/>
        </w:rPr>
        <w:t>;</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7:24</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24</w:t>
      </w:r>
      <w:r w:rsidRPr="007B44C9">
        <w:rPr>
          <w:rFonts w:ascii="Times New Roman" w:hAnsi="Times New Roman" w:cs="Times New Roman"/>
          <w:sz w:val="19"/>
          <w:szCs w:val="19"/>
          <w:lang w:bidi="he-IL"/>
        </w:rPr>
        <w:t xml:space="preserve"> </w:t>
      </w:r>
      <w:r w:rsidRPr="007B44C9">
        <w:rPr>
          <w:rFonts w:ascii="Times New Roman" w:hAnsi="Times New Roman" w:cs="Times New Roman"/>
          <w:color w:val="000000"/>
          <w:sz w:val="19"/>
          <w:szCs w:val="19"/>
          <w:lang w:bidi="he-IL"/>
        </w:rPr>
        <w:t>But He, because He abides forever, has His priesthood unalterable.</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8:1</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1 </w:t>
      </w:r>
      <w:r w:rsidRPr="007B44C9">
        <w:rPr>
          <w:rFonts w:ascii="Times New Roman" w:hAnsi="Times New Roman" w:cs="Times New Roman"/>
          <w:color w:val="000000"/>
          <w:sz w:val="19"/>
          <w:szCs w:val="19"/>
          <w:lang w:bidi="he-IL"/>
        </w:rPr>
        <w:t>Now in the things which are being said the chief point is this: We have such a High Priest, who sat down on the right hand of the throne of the Majesty in the heavens,</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9:12, 14</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12</w:t>
      </w:r>
      <w:r w:rsidRPr="007B44C9">
        <w:rPr>
          <w:rFonts w:ascii="Times New Roman" w:hAnsi="Times New Roman" w:cs="Times New Roman"/>
          <w:sz w:val="19"/>
          <w:szCs w:val="19"/>
          <w:lang w:bidi="he-IL"/>
        </w:rPr>
        <w:t xml:space="preserve"> </w:t>
      </w:r>
      <w:r w:rsidRPr="007B44C9">
        <w:rPr>
          <w:rFonts w:ascii="Times New Roman" w:hAnsi="Times New Roman" w:cs="Times New Roman"/>
          <w:color w:val="000000"/>
          <w:sz w:val="19"/>
          <w:szCs w:val="19"/>
          <w:lang w:bidi="he-IL"/>
        </w:rPr>
        <w:t>And not through the blood of goats and calves but through His own blood, entered once for all into the Holy of Holies, obtaining an eternal redemption.</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14</w:t>
      </w:r>
      <w:r w:rsidRPr="007B44C9">
        <w:rPr>
          <w:rFonts w:ascii="Times New Roman" w:hAnsi="Times New Roman" w:cs="Times New Roman"/>
          <w:sz w:val="19"/>
          <w:szCs w:val="19"/>
          <w:lang w:bidi="he-IL"/>
        </w:rPr>
        <w:t xml:space="preserve"> </w:t>
      </w:r>
      <w:r w:rsidRPr="007B44C9">
        <w:rPr>
          <w:rFonts w:ascii="Times New Roman" w:hAnsi="Times New Roman" w:cs="Times New Roman"/>
          <w:color w:val="000000"/>
          <w:sz w:val="19"/>
          <w:szCs w:val="19"/>
          <w:lang w:bidi="he-IL"/>
        </w:rPr>
        <w:t>How much more will the blood of Christ, who through the eternal Spirit offered Himself without blemish to God, purify our conscience from dead works to serve the living God?</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Heb. 10:37</w:t>
      </w:r>
    </w:p>
    <w:p w:rsidR="007474D2" w:rsidRPr="007B44C9" w:rsidRDefault="007474D2">
      <w:pPr>
        <w:tabs>
          <w:tab w:val="left" w:pos="720"/>
          <w:tab w:val="left" w:pos="1440"/>
          <w:tab w:val="left" w:pos="2160"/>
          <w:tab w:val="left" w:pos="2880"/>
          <w:tab w:val="left" w:pos="3320"/>
        </w:tabs>
        <w:spacing w:line="204" w:lineRule="auto"/>
        <w:jc w:val="both"/>
        <w:rPr>
          <w:sz w:val="19"/>
          <w:szCs w:val="19"/>
        </w:rPr>
      </w:pPr>
      <w:r w:rsidRPr="007B44C9">
        <w:rPr>
          <w:rFonts w:ascii="Times New Roman" w:hAnsi="Times New Roman" w:cs="Times New Roman"/>
          <w:b/>
          <w:bCs/>
          <w:sz w:val="19"/>
          <w:szCs w:val="19"/>
          <w:lang w:bidi="he-IL"/>
        </w:rPr>
        <w:t xml:space="preserve">37 </w:t>
      </w:r>
      <w:r w:rsidRPr="007B44C9">
        <w:rPr>
          <w:rFonts w:ascii="Times New Roman" w:hAnsi="Times New Roman" w:cs="Times New Roman"/>
          <w:color w:val="000000"/>
          <w:sz w:val="19"/>
          <w:szCs w:val="19"/>
          <w:lang w:bidi="he-IL"/>
        </w:rPr>
        <w:t>"For in yet a very little while the Coming One will come and will not delay.</w:t>
      </w:r>
      <w:r w:rsidRPr="007B44C9">
        <w:rPr>
          <w:rFonts w:ascii="Times New Roman" w:hAnsi="Times New Roman" w:cs="Times New Roman"/>
          <w:sz w:val="19"/>
          <w:szCs w:val="19"/>
          <w:lang w:bidi="he-IL"/>
        </w:rPr>
        <w:t xml:space="preserve"> </w:t>
      </w:r>
    </w:p>
    <w:p w:rsidR="007474D2" w:rsidRPr="007B44C9" w:rsidRDefault="007474D2">
      <w:pPr>
        <w:tabs>
          <w:tab w:val="left" w:pos="720"/>
          <w:tab w:val="left" w:pos="1440"/>
          <w:tab w:val="left" w:pos="2160"/>
          <w:tab w:val="left" w:pos="2880"/>
          <w:tab w:val="left" w:pos="3320"/>
        </w:tabs>
        <w:spacing w:line="86" w:lineRule="exact"/>
        <w:jc w:val="both"/>
        <w:rPr>
          <w:sz w:val="19"/>
          <w:szCs w:val="19"/>
        </w:rPr>
      </w:pPr>
      <w:r w:rsidRPr="007B44C9">
        <w:rPr>
          <w:rFonts w:ascii="Times New Roman" w:eastAsia="Times New Roman" w:hAnsi="Times New Roman" w:cs="Times New Roman"/>
          <w:b/>
          <w:bCs/>
          <w:color w:val="000000"/>
          <w:sz w:val="19"/>
          <w:szCs w:val="19"/>
          <w:lang w:bidi="he-IL"/>
        </w:rPr>
        <w:t xml:space="preserve">  </w:t>
      </w:r>
    </w:p>
    <w:p w:rsidR="007474D2" w:rsidRPr="007B44C9" w:rsidRDefault="007474D2">
      <w:pPr>
        <w:spacing w:line="204" w:lineRule="auto"/>
        <w:jc w:val="center"/>
        <w:rPr>
          <w:sz w:val="19"/>
          <w:szCs w:val="19"/>
        </w:rPr>
      </w:pPr>
      <w:r w:rsidRPr="007B44C9">
        <w:rPr>
          <w:rFonts w:ascii="Times New Roman" w:hAnsi="Times New Roman" w:cs="Times New Roman"/>
          <w:b/>
          <w:bCs/>
          <w:sz w:val="19"/>
          <w:szCs w:val="19"/>
        </w:rPr>
        <w:t>Further Reading:</w:t>
      </w:r>
    </w:p>
    <w:p w:rsidR="007474D2" w:rsidRPr="007B44C9" w:rsidRDefault="007474D2">
      <w:pPr>
        <w:tabs>
          <w:tab w:val="left" w:pos="720"/>
          <w:tab w:val="left" w:pos="1440"/>
          <w:tab w:val="left" w:pos="2160"/>
          <w:tab w:val="left" w:pos="2880"/>
          <w:tab w:val="left" w:pos="3320"/>
        </w:tabs>
        <w:spacing w:line="101" w:lineRule="exact"/>
        <w:jc w:val="both"/>
        <w:rPr>
          <w:sz w:val="19"/>
          <w:szCs w:val="19"/>
        </w:rPr>
      </w:pPr>
      <w:bookmarkStart w:id="112" w:name="__DdeLink__364_758357486353"/>
      <w:r w:rsidRPr="007B44C9">
        <w:rPr>
          <w:rFonts w:ascii="Times New Roman" w:eastAsia="Times New Roman" w:hAnsi="Times New Roman" w:cs="Times New Roman"/>
          <w:b/>
          <w:bCs/>
          <w:iCs/>
          <w:color w:val="000000"/>
          <w:sz w:val="19"/>
          <w:szCs w:val="19"/>
        </w:rPr>
        <w:t xml:space="preserve"> </w:t>
      </w:r>
      <w:bookmarkStart w:id="113" w:name="__DdeLink__1049_3055244390353"/>
      <w:bookmarkStart w:id="114" w:name="__DdeLink__959_2205146682353"/>
      <w:bookmarkStart w:id="115" w:name="__DdeLink__664_1554230408353"/>
      <w:bookmarkStart w:id="116" w:name="__DdeLink__217_306095072353"/>
      <w:bookmarkStart w:id="117" w:name="__DdeLink__710_3299793174353"/>
      <w:bookmarkStart w:id="118" w:name="__DdeLink__2105_3527428999353"/>
      <w:r w:rsidRPr="007B44C9">
        <w:rPr>
          <w:rFonts w:ascii="Times New Roman" w:eastAsia="Times New Roman" w:hAnsi="Times New Roman" w:cs="Times New Roman"/>
          <w:b/>
          <w:bCs/>
          <w:iCs/>
          <w:color w:val="000000"/>
          <w:sz w:val="19"/>
          <w:szCs w:val="19"/>
        </w:rPr>
        <w:t xml:space="preserve"> </w:t>
      </w:r>
      <w:bookmarkEnd w:id="112"/>
      <w:r w:rsidRPr="007B44C9">
        <w:rPr>
          <w:rFonts w:ascii="Times New Roman" w:eastAsia="Times New Roman" w:hAnsi="Times New Roman" w:cs="Times New Roman"/>
          <w:b/>
          <w:bCs/>
          <w:iCs/>
          <w:color w:val="000000"/>
          <w:sz w:val="19"/>
          <w:szCs w:val="19"/>
        </w:rPr>
        <w:t xml:space="preserve"> </w:t>
      </w:r>
      <w:bookmarkEnd w:id="113"/>
      <w:bookmarkEnd w:id="114"/>
      <w:bookmarkEnd w:id="115"/>
      <w:bookmarkEnd w:id="116"/>
      <w:bookmarkEnd w:id="117"/>
      <w:bookmarkEnd w:id="118"/>
    </w:p>
    <w:p w:rsidR="007474D2" w:rsidRDefault="007474D2">
      <w:pPr>
        <w:spacing w:line="204" w:lineRule="auto"/>
        <w:jc w:val="center"/>
        <w:rPr>
          <w:rFonts w:ascii="Times New Roman" w:hAnsi="Times New Roman" w:cs="Times New Roman"/>
          <w:i/>
          <w:iCs/>
          <w:sz w:val="19"/>
          <w:szCs w:val="19"/>
          <w:lang w:bidi="he-IL"/>
        </w:rPr>
      </w:pPr>
      <w:r w:rsidRPr="007B44C9">
        <w:rPr>
          <w:rFonts w:ascii="Times New Roman" w:hAnsi="Times New Roman" w:cs="Times New Roman"/>
          <w:i/>
          <w:iCs/>
          <w:sz w:val="19"/>
          <w:szCs w:val="19"/>
          <w:lang w:bidi="he-IL"/>
        </w:rPr>
        <w:t xml:space="preserve">Life-study of </w:t>
      </w:r>
      <w:r w:rsidRPr="007B44C9">
        <w:rPr>
          <w:rFonts w:ascii="Times New Roman" w:hAnsi="Times New Roman" w:cs="Times New Roman"/>
          <w:i/>
          <w:iCs/>
          <w:color w:val="000000"/>
          <w:sz w:val="19"/>
          <w:szCs w:val="19"/>
          <w:lang w:bidi="he-IL"/>
        </w:rPr>
        <w:t>Colossians</w:t>
      </w:r>
      <w:r w:rsidRPr="007B44C9">
        <w:rPr>
          <w:rFonts w:ascii="Times New Roman" w:hAnsi="Times New Roman" w:cs="Times New Roman"/>
          <w:i/>
          <w:iCs/>
          <w:sz w:val="19"/>
          <w:szCs w:val="19"/>
          <w:lang w:bidi="he-IL"/>
        </w:rPr>
        <w:t xml:space="preserve">, </w:t>
      </w:r>
      <w:proofErr w:type="spellStart"/>
      <w:r w:rsidRPr="007B44C9">
        <w:rPr>
          <w:rFonts w:ascii="Times New Roman" w:hAnsi="Times New Roman" w:cs="Times New Roman"/>
          <w:i/>
          <w:iCs/>
          <w:sz w:val="19"/>
          <w:szCs w:val="19"/>
          <w:lang w:bidi="he-IL"/>
        </w:rPr>
        <w:t>msgs</w:t>
      </w:r>
      <w:proofErr w:type="spellEnd"/>
      <w:r w:rsidRPr="007B44C9">
        <w:rPr>
          <w:rFonts w:ascii="Times New Roman" w:hAnsi="Times New Roman" w:cs="Times New Roman"/>
          <w:i/>
          <w:iCs/>
          <w:sz w:val="19"/>
          <w:szCs w:val="19"/>
          <w:lang w:bidi="he-IL"/>
        </w:rPr>
        <w:t>.  9-10, 12-16</w:t>
      </w: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Default="007B44C9">
      <w:pPr>
        <w:spacing w:line="204" w:lineRule="auto"/>
        <w:jc w:val="center"/>
        <w:rPr>
          <w:rFonts w:ascii="Times New Roman" w:hAnsi="Times New Roman" w:cs="Times New Roman"/>
          <w:i/>
          <w:iCs/>
          <w:sz w:val="19"/>
          <w:szCs w:val="19"/>
          <w:lang w:bidi="he-IL"/>
        </w:rPr>
      </w:pPr>
    </w:p>
    <w:p w:rsidR="007B44C9" w:rsidRPr="007B44C9" w:rsidRDefault="007B44C9">
      <w:pPr>
        <w:spacing w:line="204" w:lineRule="auto"/>
        <w:jc w:val="center"/>
        <w:rPr>
          <w:sz w:val="19"/>
          <w:szCs w:val="19"/>
        </w:rPr>
      </w:pPr>
    </w:p>
    <w:bookmarkEnd w:id="56"/>
    <w:bookmarkEnd w:id="57"/>
    <w:bookmarkEnd w:id="58"/>
    <w:bookmarkEnd w:id="59"/>
    <w:bookmarkEnd w:id="60"/>
    <w:bookmarkEnd w:id="61"/>
    <w:bookmarkEnd w:id="62"/>
    <w:bookmarkEnd w:id="63"/>
    <w:bookmarkEnd w:id="64"/>
    <w:bookmarkEnd w:id="65"/>
    <w:bookmarkEnd w:id="66"/>
    <w:bookmarkEnd w:id="67"/>
    <w:bookmarkEnd w:id="68"/>
    <w:bookmarkEnd w:id="69"/>
    <w:p w:rsidR="007474D2" w:rsidRPr="007B44C9" w:rsidRDefault="007474D2">
      <w:pPr>
        <w:spacing w:line="58" w:lineRule="exact"/>
        <w:jc w:val="both"/>
        <w:rPr>
          <w:rFonts w:ascii="Times New Roman" w:hAnsi="Times New Roman" w:cs="Times New Roman"/>
          <w:b/>
          <w:i/>
          <w:iCs/>
          <w:sz w:val="19"/>
          <w:szCs w:val="19"/>
          <w:lang w:bidi="he-IL"/>
        </w:rPr>
      </w:pPr>
    </w:p>
    <w:p w:rsidR="007474D2" w:rsidRPr="007B44C9" w:rsidRDefault="007474D2">
      <w:pPr>
        <w:rPr>
          <w:sz w:val="19"/>
          <w:szCs w:val="19"/>
        </w:rPr>
        <w:sectPr w:rsidR="007474D2" w:rsidRPr="007B44C9">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7474D2" w:rsidRPr="007B44C9" w:rsidRDefault="007474D2">
      <w:pPr>
        <w:pStyle w:val="Standard"/>
        <w:widowControl w:val="0"/>
        <w:pBdr>
          <w:top w:val="single" w:sz="6" w:space="0" w:color="000000"/>
          <w:left w:val="none" w:sz="0" w:space="0" w:color="000000"/>
          <w:bottom w:val="none" w:sz="0" w:space="0" w:color="000000"/>
          <w:right w:val="none" w:sz="0" w:space="0" w:color="000000"/>
        </w:pBdr>
        <w:spacing w:line="204" w:lineRule="auto"/>
        <w:jc w:val="both"/>
        <w:rPr>
          <w:sz w:val="19"/>
          <w:szCs w:val="19"/>
        </w:rPr>
        <w:sectPr w:rsidR="007474D2" w:rsidRPr="007B44C9">
          <w:type w:val="continuous"/>
          <w:pgSz w:w="15840" w:h="12240" w:orient="landscape"/>
          <w:pgMar w:top="432" w:right="403" w:bottom="288" w:left="403" w:header="720" w:footer="720" w:gutter="0"/>
          <w:cols w:space="720"/>
          <w:docGrid w:linePitch="360"/>
        </w:sectPr>
      </w:pPr>
      <w:r w:rsidRPr="007B44C9">
        <w:rPr>
          <w:rFonts w:ascii="Arial Narrow" w:eastAsia="Arial Narrow" w:hAnsi="Arial Narrow" w:cs="Arial Narrow"/>
          <w:b/>
          <w:bCs/>
          <w:sz w:val="19"/>
          <w:szCs w:val="19"/>
        </w:rPr>
        <w:lastRenderedPageBreak/>
        <w:t xml:space="preserve">The Church in New York City                                                                     87-60 Chevy Chase Street, Jamaica Estates, NY 11432                                                                          Telephone: (718) 454-1826    </w:t>
      </w:r>
    </w:p>
    <w:sectPr w:rsidR="007474D2" w:rsidRPr="007B44C9">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B44C9"/>
    <w:rsid w:val="000E6F43"/>
    <w:rsid w:val="007474D2"/>
    <w:rsid w:val="007B4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2022-02-27T14:56:00Z</cp:lastPrinted>
  <dcterms:created xsi:type="dcterms:W3CDTF">2022-02-27T14:47:00Z</dcterms:created>
  <dcterms:modified xsi:type="dcterms:W3CDTF">2022-02-27T14:57:00Z</dcterms:modified>
</cp:coreProperties>
</file>