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6239C2" w:rsidRDefault="007A5BEB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16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  <w:r w:rsidR="004A4CB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Default="009E6080" w:rsidP="00860F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Lo bueno que es la tierra: sus minerales</w:t>
      </w:r>
    </w:p>
    <w:p w:rsid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Deuteronomio 8:9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9 tierra en la cual no comerás pan con escasez, ni te faltará nada en ella; tierra cuyas piedras son hierro, y de cuyos montes extraerás cobre.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Nehemías 4:17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17 Todos los que edificaban el muro y los cargadores que llevaban las cargas, con una mano trabajaban en la obra y con la otra sostenían un arma.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Romanos 12:2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 No os amoldéis a este siglo, sino transformaos por medio de la renovación de vuestra mente, para que comprobéis cuál sea la voluntad de Dios: lo bueno, lo agradable y lo perfecto.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Pedro 2:4-5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4 Acercándoos a Él, piedra viva, desechada por los hombres, mas para Dios escogida y preciosa,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5 vosotros también, como piedras vivas, sois edificados como casa espiritual hasta ser un sacerdocio santo, para ofrecer sacrificios espirituales aceptables a Dios por medio de Jesucristo.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Hechos 4:10-12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10 sea notorio a todos vosotros, y a todo el pueblo de Israel, que en el nombre de Jesucristo el nazareno, a quien vosotros crucificasteis y a quien Dios resucitó de los muertos, en Su nombre está en vuestra presencia sano este hombre.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11 Este Jesús es la piedra menospreciada por vosotros los edificadores, la cual ha venido a ser cabeza del ángulo.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12 Y en ningún otro hay salvación; porque no hay otro nombre bajo el cielo, dado a los hombres, en que podamos ser salvos.</w:t>
      </w:r>
    </w:p>
    <w:p w:rsidR="00A62E30" w:rsidRPr="009E6080" w:rsidRDefault="00A62E30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F95A6C" w:rsidRP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4A4CBE" w:rsidRPr="00307992" w:rsidRDefault="00B7236C" w:rsidP="005C17FA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</w:t>
      </w:r>
      <w:r w:rsidR="004A4CBE"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 xml:space="preserve">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1</w:t>
      </w:r>
    </w:p>
    <w:p w:rsidR="00541E7A" w:rsidRPr="00541E7A" w:rsidRDefault="00B7236C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="008637A7"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>“La vida cristiana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t>LA APLICACIÓN QUE EL ESPÍRITU HACE DE LA MUERTE DE CRISTO Y LA EFICACIA DE LA MISMA; LA VERDADERA HISTORIA DEL UNIVERSO (párrafos 1-4)</w:t>
      </w:r>
    </w:p>
    <w:p w:rsidR="00D06254" w:rsidRPr="00D06254" w:rsidRDefault="00D06254" w:rsidP="005C17F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F5335C" w:rsidRPr="008637A7" w:rsidRDefault="007A5BEB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</w:t>
      </w:r>
      <w:r w:rsidR="00541E7A">
        <w:rPr>
          <w:rFonts w:ascii="Times New Roman" w:hAnsi="Times New Roman" w:cs="Times New Roman"/>
          <w:b/>
          <w:sz w:val="18"/>
          <w:szCs w:val="18"/>
        </w:rPr>
        <w:t>7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Deuteronomio 8:9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9 tierra en la cual no comerás pan con escasez, ni te faltará nada en ella; tierra cuyas piedras son hierro, y de cuyos montes extraerás cobre.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Deuteronomio 33:25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25 Serán tus cerrojos de hierro y de cobre; / y como tus días serán tus fuerzas.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lastRenderedPageBreak/>
        <w:t>Mateo 18:18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18 De cierto os digo que todo lo que atéis en la tierra, habrá sido atado en el cielo; y todo lo que desatéis en la tierra, habrá sido desatado en el cielo.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Mateo 28:18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18 Y Jesús se acercó y les habló diciendo: Toda autoridad me ha sido dada en el cielo y en la tierra.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Apocalipsis 12:5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5 Y ella dio a luz un hijo varón, que pastoreará con vara de hierro a todas las naciones; y su hijo fue arrebatado a Dios y a Su trono.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5:3-5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 Pues yo, por mi parte, aunque ausente en cuerpo, pero presente en espíritu, ya como presente he juzgado al que tal cosa ha hecho.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4 En el nombre de nuestro Señor Jesús, reunidos vosotros y mi espíritu, con el poder de nuestro Señor Jesús,</w:t>
      </w:r>
    </w:p>
    <w:p w:rsidR="009E6080" w:rsidRDefault="009E6080" w:rsidP="009E60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5 el tal sea entregado a Satanás para destrucción de la carne, a fin de que su espíritu sea salvo en el día del Señor.</w:t>
      </w:r>
    </w:p>
    <w:p w:rsidR="00F95A6C" w:rsidRPr="009E6080" w:rsidRDefault="00F95A6C" w:rsidP="00F95A6C">
      <w:pPr>
        <w:spacing w:after="200"/>
        <w:contextualSpacing/>
        <w:rPr>
          <w:rFonts w:ascii="Arial" w:eastAsia="Calibri" w:hAnsi="Arial" w:cs="Arial"/>
          <w:sz w:val="6"/>
          <w:szCs w:val="6"/>
          <w:lang w:bidi="ar-SA"/>
        </w:rPr>
      </w:pPr>
    </w:p>
    <w:p w:rsidR="00530085" w:rsidRPr="00307992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2</w:t>
      </w:r>
    </w:p>
    <w:p w:rsidR="00541E7A" w:rsidRPr="00541E7A" w:rsidRDefault="00C66B90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t>LA VERDADERA HISTORIA DEL UNIVERSO (párrafos 5-8)</w:t>
      </w:r>
    </w:p>
    <w:p w:rsidR="005924C3" w:rsidRPr="00D06254" w:rsidRDefault="005924C3" w:rsidP="00C66B90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18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Ezequiel 34:13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13 Yo las sacaré de los pueblos, las juntaré de los países, las traeré a su propia tierra y las apacentaré en los montes de Israel, junto a los arroyos, y en todos los lugares habitados del país.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Cantares 4:8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8 Ven conmigo desde el Líbano, novia mía, / ven conmigo desde el Líbano. / Mira desde la cumbre del Amana, / desde la cumbre del Senir y del Hermón, / desde las guaridas de los leones, / desde los montes de los leopardos.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Mateo 28:16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16 Y los once discípulos se fueron a Galilea, al monte donde Jesús les había indicado.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Lucas 9:28-29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28 Aconteció como ocho días después de estas palabras, que tomó consigo a Pedro, a Juan y a Jacobo, y subió al monte a orar.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29 Y mientras oraba, la apariencia de Su rostro se hizo otra, y Su vestido de una blancura resplandeciente.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Lucas 9:35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35 Y vino una voz desde la nube, que decía: Éste es Mi Hijo, el Escogido; a Él oíd.</w:t>
      </w:r>
    </w:p>
    <w:p w:rsidR="00E32DBA" w:rsidRDefault="00E32DBA" w:rsidP="009E60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lastRenderedPageBreak/>
        <w:t>Efesios 1:19-21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19 y cuál la supereminente grandeza de Su poder para con nosotros los que creemos, según la operación del poder de Su fuerza,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20 que hizo operar en Cristo, resucitándole de los muertos y sentándole a Su diestra en los lugares celestiales,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21 por encima de todo principado y autoridad y poder y señorío, y sobre todo nombre que se nombra, no sólo en este siglo, sino también en el venidero;</w:t>
      </w:r>
    </w:p>
    <w:p w:rsidR="005924C3" w:rsidRPr="009E6080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Cristalizació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3</w:t>
      </w:r>
    </w:p>
    <w:p w:rsidR="00541E7A" w:rsidRPr="00541E7A" w:rsidRDefault="00C66B90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- 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t>LA VERDADERA HISTORIA DEL UNIVERSO (párrafos 9-13)</w:t>
      </w:r>
    </w:p>
    <w:p w:rsidR="00410770" w:rsidRPr="00F95A6C" w:rsidRDefault="00410770" w:rsidP="00541E7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</w:t>
      </w:r>
      <w:r w:rsidR="00541E7A">
        <w:rPr>
          <w:rFonts w:ascii="Times New Roman" w:hAnsi="Times New Roman" w:cs="Times New Roman"/>
          <w:b/>
          <w:sz w:val="18"/>
          <w:szCs w:val="18"/>
        </w:rPr>
        <w:t>9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Daniel 10:5-6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5 Alcé mis ojos y miré, y he aquí un varón, vestido de lino, cuyos lomos estaban ceñidos con oro fino de Ufaz.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6 Su cuerpo también era como el berilo, Su rostro tenía la apariencia de un relámpago, Sus ojos eran como antorchas de fuego, Sus brazos y Sus pies como el brillo de bronce bruñido, y el sonido de Sus palabras como el estruendo de una multitud.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Apocalipsis 1:13-15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13 y en medio de los candeleros, a uno semejante al Hijo del Hombre, vestido de una ropa que llegaba hasta los pies, y ceñido por el pecho con un cinto de oro.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14 Su cabeza y Sus cabellos eran blancos como blanca lana, como nieve; Sus ojos como llama de fuego;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15 y Sus pies semejantes al bronce reluciente, fundido en un horno; y Su voz como estruendo de muchas aguas.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Apocalipsis 2:18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18 Y escribe al mensajero de la iglesia en Tiatira: El Hijo de Dios, el que tiene ojos como llama de fuego, y pies semejantes al bronce reluciente, dice esto: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Juan 14:30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30 No hablaré ya mucho con vosotros: porque viene el príncipe de este mundo, y él no tiene nada en Mí.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Juan 16:33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33 Estas cosas os he hablado para que en Mí tengáis paz. En el mundo tendréis aflicción; pero tened valor, Yo he vencido al mundo.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1:30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30 Mas por Él estáis vosotros en Cristo Jesús, el cual nos ha sido hecho de parte de Dios sabiduría: justicia y santificación y redención;</w:t>
      </w:r>
      <w:bookmarkStart w:id="0" w:name="_GoBack"/>
      <w:bookmarkEnd w:id="0"/>
    </w:p>
    <w:p w:rsidR="00E32DBA" w:rsidRDefault="00E32DBA" w:rsidP="009E60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</w:pPr>
    </w:p>
    <w:p w:rsidR="00E32DBA" w:rsidRDefault="00E32DBA" w:rsidP="009E60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lastRenderedPageBreak/>
        <w:t>1 Tesalonicenses 5:8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8 Mas ya que nosotros somos del día, seamos sobrios, vistiéndonos con la coraza de fe y de amor, y con el yelmo de la esperanza de salvación.</w:t>
      </w:r>
    </w:p>
    <w:p w:rsidR="005924C3" w:rsidRPr="009E6080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eastAsia="es-US" w:bidi="ar-SA"/>
        </w:rPr>
      </w:pP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4</w:t>
      </w:r>
    </w:p>
    <w:p w:rsidR="00541E7A" w:rsidRPr="00541E7A" w:rsidRDefault="00E012BD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t>LA VERDADERA HISTORIA DEL UNIVERSO (párrafos 14-17)</w:t>
      </w:r>
    </w:p>
    <w:p w:rsidR="005924C3" w:rsidRPr="00D06254" w:rsidRDefault="005924C3" w:rsidP="00E012B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20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1:3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 Yo os he dado, como prometí a Moisés, todo lugar que pise la planta de vuestro pie.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1:6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6 Sé fuerte y cobra ánimo; porque tú harás que este pueblo herede la tierra que a sus padres juré darles.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1:8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8 No se apartará de tu boca este libro de la ley, sino que de día y de noche meditarás en él, para que cuides de hacer conforme a todo lo que en él está escrito, porque entonces harás prosperar tu camino y tendrás éxito.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Romanos 6:3-4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 ¿O ignoráis que todos los que hemos sido bautizados en Cristo Jesús, hemos sido bautizados en Su muerte?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4 Hemos sido, pues, sepultados juntamente con Él en Su muerte por el bautismo, a fin de que como Cristo resucitó de los muertos por la gloria del Padre, así también nosotros andemos en novedad de vida.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Romanos 8:13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13 porque si vivís conforme a la carne, habréis de morir; mas si por el Espíritu hacéis morir los hábitos del cuerpo, viviréis.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14:20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20 Hermanos, no seáis niños en el modo de pensar, sino sed niños en la malicia, pero maduros en el modo de pensar.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Gálatas 5:24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24 Pero los que son de Cristo Jesús han crucificado la carne con sus pasiones y concupiscencias.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Efesios 4:13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13 hasta que todos lleguemos a la unidad de la fe y del pleno conocimiento del Hijo de Dios, a un hombre de plena madurez, a la medida de la estatura de la plenitud de Cristo;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Hebreos 6:1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 Por tanto, dejando ya la palabra de los comienzos de Cristo, vayamos adelante a la madurez; no echando otra vez el fundamento del arrepentimiento de obras muertas y de la fe en Dios,</w:t>
      </w:r>
    </w:p>
    <w:p w:rsidR="005924C3" w:rsidRPr="009E6080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lastRenderedPageBreak/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 Dí</w:t>
      </w:r>
      <w:r w:rsidR="00530085">
        <w:rPr>
          <w:rFonts w:ascii="Arial" w:hAnsi="Arial" w:cs="Arial"/>
          <w:i/>
          <w:sz w:val="16"/>
          <w:szCs w:val="16"/>
          <w:lang w:val="es-EC"/>
        </w:rPr>
        <w:t>a 5</w:t>
      </w:r>
    </w:p>
    <w:p w:rsidR="00CF7F22" w:rsidRPr="00065754" w:rsidRDefault="00CF7F22" w:rsidP="008C4987">
      <w:pPr>
        <w:spacing w:line="259" w:lineRule="auto"/>
        <w:contextualSpacing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541E7A" w:rsidRPr="00541E7A" w:rsidRDefault="00C66B90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>
        <w:rPr>
          <w:rFonts w:ascii="Arial" w:hAnsi="Arial" w:cs="Arial"/>
          <w:i/>
          <w:spacing w:val="-10"/>
          <w:sz w:val="16"/>
          <w:szCs w:val="16"/>
          <w:lang w:val="es-ES_tradnl"/>
        </w:rPr>
        <w:t>Capitulo 9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t>LA MUERTE DE CRISTO Y LA EFICACIA DE LA MISMA, CON LAS CUALES EL ESPÍRITU ESTÁ COMPUESTO, VIENEN A SER PREVALECIENTES EN EL ESPÍRITU; EL ESPÍRITU COMPUESTO</w:t>
      </w:r>
      <w:r w:rsidR="00541E7A" w:rsidRPr="00541E7A">
        <w:rPr>
          <w:rFonts w:ascii="Times New Roman" w:hAnsi="Times New Roman" w:cs="Times New Roman"/>
          <w:bCs/>
          <w:i/>
          <w:iCs/>
          <w:sz w:val="16"/>
          <w:szCs w:val="16"/>
        </w:rPr>
        <w:br/>
        <w:t>MORA EN NUESTRO ESPÍRITU PARA IMPARTIR LA MUERTE DE CRISTO Y LA EFICACIA DE LA MISMA A PARTIR DE NUESTRO ESPÍRITU A NUESTRA ALMA Y HASTA LLEGAR A UESTRO CUERPO MORTAL</w:t>
      </w:r>
    </w:p>
    <w:p w:rsidR="005924C3" w:rsidRPr="00D06254" w:rsidRDefault="005924C3" w:rsidP="00FA3A6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21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95A6C" w:rsidRPr="00EA3260" w:rsidRDefault="00F95A6C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6"/>
          <w:szCs w:val="6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Jueces 9:9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5:12-14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12 Y el maná cesó en aquel día, cuando comieron del producto de la tierra; los hijos de Israel nunca más tuvieron maná, sino que comieron de los frutos de la tierra de Canaán aquel año.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13 Sucedió que estando Josué cerca de Jericó, alzó los ojos y miró; y he aquí que un varón estaba frente a él, el cual tenía Su espada desenvainada en la mano. Y Josué fue hacia Él y le dijo: ¿Estás a favor nuestro o de nuestros adversarios?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14 Él respondió: Ni lo uno ni lo otro, sino que como Capitán del ejército de Jehová he venido ahora. Entonces Josué, postrándose sobre su rostro en tierra, le adoró y le dijo: ¿Qué dice mi Señor a Su siervo?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6:2-4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 Y Jehová dijo a Josué: Mira, Yo he entregado a Jericó en tus manos, y a su rey con los varones valientes y fuertes.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 Rodearéis, pues, la ciudad todos los hombres de guerra, yendo alrededor de la ciudad una vez. Harás esto durante seis días.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4 Y siete sacerdotes llevarán siete trompetas de cuernos de carnero delante del Arca; el séptimo día daréis siete vueltas a la ciudad, y los sacerdotes tocarán las trompetas.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Josué 6:20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20 Entonces el pueblo gritó, y se tocaron las trompetas; y aconteció que cuando el pueblo hubo oído el sonido de la trompeta, gritó con gran voz, y el muro se desplomó. El pueblo subió luego a la ciudad, cada uno derecho hacia adelante, y la tomaron.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Mateo 26:26-28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26 Y mientras comían, tomó Jesús pan y lo bendijo, y lo partió y lo dio a los discípulos, y dijo: Tomad, comed; esto es Mi cuerpo.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27 Y tomando la copa, y habiendo dado gracias, les dio, diciendo: Bebed de ella todos;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lastRenderedPageBreak/>
        <w:t>28 porque esto es Mi sangre del pacto, que por muchos es derramada para perdón de pecados.</w:t>
      </w:r>
    </w:p>
    <w:p w:rsidR="005924C3" w:rsidRPr="009E6080" w:rsidRDefault="005924C3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8637A7" w:rsidRDefault="008637A7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541E7A">
        <w:rPr>
          <w:rFonts w:ascii="Arial" w:hAnsi="Arial" w:cs="Arial"/>
          <w:b/>
          <w:i/>
          <w:spacing w:val="-10"/>
          <w:sz w:val="18"/>
          <w:szCs w:val="18"/>
        </w:rPr>
        <w:t>398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530085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>Semana 4</w:t>
      </w:r>
      <w:r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CA722D">
        <w:rPr>
          <w:rFonts w:ascii="Arial" w:hAnsi="Arial" w:cs="Arial"/>
          <w:i/>
          <w:sz w:val="16"/>
          <w:szCs w:val="16"/>
          <w:lang w:val="es-EC"/>
        </w:rPr>
        <w:t>Día</w:t>
      </w:r>
      <w:r>
        <w:rPr>
          <w:rFonts w:ascii="Arial" w:hAnsi="Arial" w:cs="Arial"/>
          <w:i/>
          <w:sz w:val="16"/>
          <w:szCs w:val="16"/>
          <w:lang w:val="es-EC"/>
        </w:rPr>
        <w:t xml:space="preserve"> 6</w:t>
      </w:r>
    </w:p>
    <w:p w:rsidR="00BB1C2D" w:rsidRPr="006239C2" w:rsidRDefault="007A5BEB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541E7A">
        <w:rPr>
          <w:rFonts w:ascii="Times New Roman" w:hAnsi="Times New Roman" w:cs="Times New Roman"/>
          <w:b/>
          <w:sz w:val="18"/>
          <w:szCs w:val="18"/>
        </w:rPr>
        <w:t>22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12:12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12 Porque así como el cuerpo es uno, y tiene muchos miembros, pero todos los miembros del cuerpo, siendo muchos, son un solo cuerpo, así también el Cristo.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12:14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14 Porque el cuerpo no es un solo miembro, sino muchos.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12:22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22 Antes bien los miembros del cuerpo que parecen más débiles, son indispensables;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1 Corintios 12:27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27 Ahora bien, vosotros sois el Cuerpo de Cristo, y miembros cada uno en particular.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Efesios 4:1-6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1 Yo pues, prisionero en el Señor, os ruego que andéis como es digno de la vocación con que fuisteis llamados,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2 con toda humildad y mansedumbre, con longanimidad, soportándoos los unos a los otros en amor,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3 diligentes en guardar la unidad del Espíritu en el vínculo de la paz;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4 un Cuerpo, y un Espíritu, como fuisteis también llamados en una misma esperanza de vuestra vocación;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5 un Señor, una fe, un bautismo,</w:t>
      </w:r>
    </w:p>
    <w:p w:rsidR="009E6080" w:rsidRPr="009E6080" w:rsidRDefault="009E6080" w:rsidP="009E608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9E6080">
        <w:rPr>
          <w:rFonts w:ascii="Arial" w:hAnsi="Arial" w:cs="Arial"/>
          <w:color w:val="000000"/>
          <w:sz w:val="19"/>
          <w:szCs w:val="19"/>
          <w:lang w:val="es-ES"/>
        </w:rPr>
        <w:t>6 un Dios y Padre de todos, el cual es sobre todos, y por todos, y en todos.</w:t>
      </w:r>
    </w:p>
    <w:p w:rsidR="0080260A" w:rsidRPr="009E6080" w:rsidRDefault="0080260A" w:rsidP="00C66B90">
      <w:pPr>
        <w:rPr>
          <w:rFonts w:ascii="Arial" w:hAnsi="Arial" w:cs="Arial"/>
          <w:color w:val="000000"/>
          <w:sz w:val="19"/>
          <w:szCs w:val="19"/>
        </w:rPr>
      </w:pPr>
    </w:p>
    <w:p w:rsidR="00193C60" w:rsidRPr="005924C3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</w:pPr>
      <w:r w:rsidRPr="005924C3"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  <w:t>Lectura adicional:</w:t>
      </w:r>
    </w:p>
    <w:p w:rsidR="00541E7A" w:rsidRDefault="00541E7A" w:rsidP="00193C60">
      <w:pPr>
        <w:ind w:right="450"/>
        <w:jc w:val="center"/>
      </w:pPr>
      <w:r>
        <w:rPr>
          <w:i/>
        </w:rPr>
        <w:t xml:space="preserve">CWWL, 1961-1962, </w:t>
      </w:r>
      <w:r>
        <w:t>vol. 4</w:t>
      </w:r>
    </w:p>
    <w:p w:rsidR="004855AD" w:rsidRDefault="004855AD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 xml:space="preserve">El Cristo todo-inclusivo: capítulos </w:t>
      </w:r>
      <w:r w:rsidR="00541E7A">
        <w:rPr>
          <w:rFonts w:ascii="Arial" w:hAnsi="Arial" w:cs="Arial"/>
          <w:i/>
          <w:sz w:val="20"/>
          <w:szCs w:val="20"/>
          <w:lang w:val="es-US"/>
        </w:rPr>
        <w:t>7,8</w:t>
      </w:r>
    </w:p>
    <w:p w:rsidR="00541E7A" w:rsidRPr="004855AD" w:rsidRDefault="00541E7A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>Estudio Vida de Josué – mensajes 2, 4-6</w:t>
      </w:r>
    </w:p>
    <w:p w:rsidR="00FA3A6D" w:rsidRPr="004855AD" w:rsidRDefault="00FA3A6D" w:rsidP="00C66B90">
      <w:pPr>
        <w:rPr>
          <w:rFonts w:ascii="Arial" w:hAnsi="Arial" w:cs="Arial"/>
          <w:color w:val="000000"/>
          <w:sz w:val="20"/>
          <w:szCs w:val="20"/>
        </w:rPr>
      </w:pPr>
    </w:p>
    <w:p w:rsidR="005924C3" w:rsidRPr="005924C3" w:rsidRDefault="005924C3" w:rsidP="00C66B90">
      <w:pPr>
        <w:rPr>
          <w:rFonts w:ascii="Arial" w:hAnsi="Arial" w:cs="Arial"/>
          <w:color w:val="000000"/>
          <w:sz w:val="20"/>
          <w:szCs w:val="20"/>
        </w:rPr>
      </w:pP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>Con el permiso de Living Stream Ministry</w:t>
      </w:r>
    </w:p>
    <w:p w:rsidR="00860F83" w:rsidRPr="005924C3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5924C3">
        <w:rPr>
          <w:rFonts w:ascii="Arial" w:hAnsi="Arial" w:cs="Arial"/>
          <w:i/>
          <w:spacing w:val="-10"/>
          <w:sz w:val="20"/>
          <w:szCs w:val="20"/>
        </w:rPr>
        <w:t>Los</w:t>
      </w: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5924C3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0B" w:rsidRDefault="003F2D0B" w:rsidP="0051614D">
      <w:r>
        <w:separator/>
      </w:r>
    </w:p>
  </w:endnote>
  <w:endnote w:type="continuationSeparator" w:id="0">
    <w:p w:rsidR="003F2D0B" w:rsidRDefault="003F2D0B" w:rsidP="0051614D">
      <w:r>
        <w:continuationSeparator/>
      </w:r>
    </w:p>
  </w:endnote>
  <w:endnote w:type="continuationNotice" w:id="1">
    <w:p w:rsidR="003F2D0B" w:rsidRDefault="003F2D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0B" w:rsidRDefault="003F2D0B" w:rsidP="0051614D">
      <w:r>
        <w:separator/>
      </w:r>
    </w:p>
  </w:footnote>
  <w:footnote w:type="continuationSeparator" w:id="0">
    <w:p w:rsidR="003F2D0B" w:rsidRDefault="003F2D0B" w:rsidP="0051614D">
      <w:r>
        <w:continuationSeparator/>
      </w:r>
    </w:p>
  </w:footnote>
  <w:footnote w:type="continuationNotice" w:id="1">
    <w:p w:rsidR="003F2D0B" w:rsidRDefault="003F2D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</w:t>
    </w:r>
    <w:r w:rsidR="00541AF4">
      <w:rPr>
        <w:bCs/>
        <w:u w:val="single"/>
        <w:lang w:val="es-MX"/>
      </w:rPr>
      <w:t>_</w:t>
    </w:r>
    <w:r w:rsidR="0084257A">
      <w:rPr>
        <w:bCs/>
        <w:u w:val="single"/>
        <w:lang w:val="es-MX"/>
      </w:rPr>
      <w:t xml:space="preserve">          </w:t>
    </w:r>
    <w:r w:rsidR="00CA722D">
      <w:rPr>
        <w:bCs/>
        <w:u w:val="single"/>
        <w:lang w:val="es-MX"/>
      </w:rPr>
      <w:t>____</w:t>
    </w:r>
    <w:r w:rsidR="0084257A">
      <w:rPr>
        <w:bCs/>
        <w:u w:val="single"/>
        <w:lang w:val="es-MX"/>
      </w:rPr>
      <w:t xml:space="preserve">        </w:t>
    </w:r>
    <w:r w:rsidR="00EB497D">
      <w:rPr>
        <w:bCs/>
        <w:u w:val="single"/>
        <w:lang w:val="es-MX"/>
      </w:rPr>
      <w:t xml:space="preserve">   </w:t>
    </w:r>
    <w:r>
      <w:rPr>
        <w:bCs/>
        <w:u w:val="single"/>
        <w:lang w:val="es-MX"/>
      </w:rPr>
      <w:t xml:space="preserve"> </w:t>
    </w:r>
    <w:r w:rsidR="008D2C77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9E6080">
      <w:rPr>
        <w:bCs/>
        <w:u w:val="single"/>
        <w:lang w:val="es-MX"/>
      </w:rPr>
      <w:t>4</w:t>
    </w:r>
    <w:r w:rsidR="008D2C77">
      <w:rPr>
        <w:bCs/>
        <w:u w:val="single"/>
        <w:lang w:val="es-MX"/>
      </w:rPr>
      <w:t xml:space="preserve">    </w:t>
    </w:r>
    <w:r w:rsidR="00BE66F8">
      <w:rPr>
        <w:bCs/>
        <w:u w:val="single"/>
        <w:lang w:val="es-MX"/>
      </w:rPr>
      <w:t xml:space="preserve">     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__</w:t>
    </w:r>
    <w:r w:rsidR="003E3641">
      <w:rPr>
        <w:bCs/>
        <w:u w:val="single"/>
        <w:lang w:val="es-MX"/>
      </w:rPr>
      <w:t xml:space="preserve">    </w:t>
    </w:r>
    <w:r w:rsidR="009E6080">
      <w:rPr>
        <w:bCs/>
        <w:u w:val="single"/>
        <w:lang w:val="es-MX"/>
      </w:rPr>
      <w:t>16</w:t>
    </w:r>
    <w:r w:rsidR="00CA722D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al </w:t>
    </w:r>
    <w:r w:rsidR="009E6080">
      <w:rPr>
        <w:rFonts w:eastAsia="Arial Narrow"/>
        <w:bCs/>
        <w:kern w:val="1"/>
        <w:szCs w:val="24"/>
        <w:u w:val="single"/>
        <w:lang w:val="es-MX" w:eastAsia="zh-CN" w:bidi="hi-IN"/>
      </w:rPr>
      <w:t>23</w:t>
    </w:r>
    <w:r w:rsidR="00530085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marzo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465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0B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E7F7E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1E7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6EA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A40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080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015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B9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2B86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DBA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8342-4C62-43C8-A5B8-3844B908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1673</Words>
  <Characters>9540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11191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2020-03-15T00:27:00Z</cp:lastPrinted>
  <dcterms:created xsi:type="dcterms:W3CDTF">2020-03-15T00:27:00Z</dcterms:created>
  <dcterms:modified xsi:type="dcterms:W3CDTF">2020-03-15T00:27:00Z</dcterms:modified>
</cp:coreProperties>
</file>